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00" w:rsidRDefault="0069225A" w:rsidP="002147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Clifton House Medical Centre consent form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157"/>
      </w:tblGrid>
      <w:tr w:rsidR="0043029F" w:rsidTr="00DB5386">
        <w:tc>
          <w:tcPr>
            <w:tcW w:w="2835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DB5386">
        <w:tc>
          <w:tcPr>
            <w:tcW w:w="2835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address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DB5386">
        <w:tc>
          <w:tcPr>
            <w:tcW w:w="2835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D.O.B.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DB5386">
        <w:tc>
          <w:tcPr>
            <w:tcW w:w="2835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contact number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29F" w:rsidRPr="0021471C" w:rsidRDefault="0043029F" w:rsidP="0043029F">
      <w:pPr>
        <w:spacing w:after="0"/>
        <w:rPr>
          <w:rFonts w:ascii="Arial" w:hAnsi="Arial" w:cs="Arial"/>
        </w:rPr>
      </w:pPr>
    </w:p>
    <w:p w:rsidR="0043029F" w:rsidRPr="0021471C" w:rsidRDefault="0043029F" w:rsidP="00DB5386">
      <w:pPr>
        <w:spacing w:after="0"/>
        <w:ind w:left="132"/>
        <w:rPr>
          <w:rFonts w:ascii="Arial" w:hAnsi="Arial" w:cs="Arial"/>
        </w:rPr>
      </w:pPr>
      <w:r w:rsidRPr="0021471C">
        <w:rPr>
          <w:rFonts w:ascii="Arial" w:hAnsi="Arial" w:cs="Arial"/>
        </w:rPr>
        <w:t>I give permission for the person/people name</w:t>
      </w:r>
      <w:r w:rsidR="00DF7EC0" w:rsidRPr="0021471C">
        <w:rPr>
          <w:rFonts w:ascii="Arial" w:hAnsi="Arial" w:cs="Arial"/>
        </w:rPr>
        <w:t>d below to speak to the staff at</w:t>
      </w:r>
      <w:r w:rsidR="00DB5386">
        <w:rPr>
          <w:rFonts w:ascii="Arial" w:hAnsi="Arial" w:cs="Arial"/>
        </w:rPr>
        <w:t xml:space="preserve"> Clifton</w:t>
      </w:r>
      <w:r w:rsidR="00924C13" w:rsidRPr="0021471C">
        <w:rPr>
          <w:rFonts w:ascii="Arial" w:hAnsi="Arial" w:cs="Arial"/>
        </w:rPr>
        <w:t xml:space="preserve"> </w:t>
      </w:r>
      <w:r w:rsidRPr="0021471C">
        <w:rPr>
          <w:rFonts w:ascii="Arial" w:hAnsi="Arial" w:cs="Arial"/>
        </w:rPr>
        <w:t xml:space="preserve">House Medical Centre on my behalf </w:t>
      </w:r>
      <w:r w:rsidR="00E52902" w:rsidRPr="0021471C">
        <w:rPr>
          <w:rFonts w:ascii="Arial" w:hAnsi="Arial" w:cs="Arial"/>
        </w:rPr>
        <w:t xml:space="preserve">and </w:t>
      </w:r>
      <w:r w:rsidR="00DF7EC0" w:rsidRPr="0021471C">
        <w:rPr>
          <w:rFonts w:ascii="Arial" w:hAnsi="Arial" w:cs="Arial"/>
        </w:rPr>
        <w:t xml:space="preserve">to continue </w:t>
      </w:r>
      <w:r w:rsidR="0021471C" w:rsidRPr="0021471C">
        <w:rPr>
          <w:rFonts w:ascii="Arial" w:hAnsi="Arial" w:cs="Arial"/>
          <w:b/>
        </w:rPr>
        <w:t xml:space="preserve">until </w:t>
      </w:r>
      <w:r w:rsidRPr="0021471C">
        <w:rPr>
          <w:rFonts w:ascii="Arial" w:hAnsi="Arial" w:cs="Arial"/>
          <w:b/>
        </w:rPr>
        <w:t>advise</w:t>
      </w:r>
      <w:r w:rsidR="0021471C" w:rsidRPr="0021471C">
        <w:rPr>
          <w:rFonts w:ascii="Arial" w:hAnsi="Arial" w:cs="Arial"/>
          <w:b/>
        </w:rPr>
        <w:t>d otherwise</w:t>
      </w:r>
      <w:r w:rsidRPr="0021471C">
        <w:rPr>
          <w:rFonts w:ascii="Arial" w:hAnsi="Arial" w:cs="Arial"/>
        </w:rPr>
        <w:t>.</w:t>
      </w:r>
    </w:p>
    <w:p w:rsidR="0021471C" w:rsidRDefault="0021471C" w:rsidP="00DB5386">
      <w:pPr>
        <w:spacing w:after="0"/>
        <w:ind w:left="132"/>
        <w:jc w:val="both"/>
        <w:rPr>
          <w:rFonts w:ascii="Arial" w:hAnsi="Arial" w:cs="Arial"/>
          <w:sz w:val="24"/>
          <w:szCs w:val="24"/>
        </w:rPr>
      </w:pPr>
    </w:p>
    <w:p w:rsidR="0021471C" w:rsidRPr="0021471C" w:rsidRDefault="0021471C" w:rsidP="00DB5386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21471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Please be aware that the consent form is not a legally binding document and we would advise that appropriate </w:t>
      </w:r>
      <w:r w:rsidR="00810D0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steps are taken by </w:t>
      </w:r>
      <w:r w:rsidR="00DB538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you</w:t>
      </w:r>
      <w:r w:rsidR="00810D0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if</w:t>
      </w:r>
      <w:r w:rsidRPr="0021471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there are any concerns raised </w:t>
      </w:r>
      <w:r w:rsidR="00DB538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 </w:t>
      </w:r>
      <w:r w:rsidRPr="0021471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regarding the capacity of the individual the consent form relates to. You can find information regarding Lasting Power Of Attorney on the </w:t>
      </w:r>
      <w:proofErr w:type="spellStart"/>
      <w:r w:rsidRPr="0021471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directgov</w:t>
      </w:r>
      <w:proofErr w:type="spellEnd"/>
      <w:r w:rsidRPr="0021471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website </w:t>
      </w:r>
      <w:hyperlink r:id="rId7" w:history="1">
        <w:r w:rsidRPr="0021471C">
          <w:rPr>
            <w:rStyle w:val="Hyperlink"/>
            <w:rFonts w:ascii="Arial" w:hAnsi="Arial" w:cs="Arial"/>
          </w:rPr>
          <w:t>https</w:t>
        </w:r>
        <w:r w:rsidRPr="0021471C">
          <w:rPr>
            <w:rStyle w:val="Hyperlink"/>
            <w:rFonts w:ascii="Arial" w:hAnsi="Arial" w:cs="Arial"/>
            <w:lang w:val="en"/>
          </w:rPr>
          <w:t>://www.gov.uk/power-of-attorney</w:t>
        </w:r>
      </w:hyperlink>
      <w:r w:rsidRPr="0021471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or by attending a local </w:t>
      </w:r>
      <w:bookmarkStart w:id="0" w:name="_GoBack"/>
      <w:bookmarkEnd w:id="0"/>
      <w:r w:rsidR="001E5FCA" w:rsidRPr="0021471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citizen’s</w:t>
      </w:r>
      <w:r w:rsidRPr="0021471C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advice bureau.</w:t>
      </w:r>
    </w:p>
    <w:p w:rsidR="0021471C" w:rsidRDefault="0021471C" w:rsidP="00DB53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02" w:rsidRPr="0021471C" w:rsidRDefault="00DB5386" w:rsidP="00DB53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52902" w:rsidRPr="0021471C">
        <w:rPr>
          <w:rFonts w:ascii="Arial" w:hAnsi="Arial" w:cs="Arial"/>
        </w:rPr>
        <w:t xml:space="preserve">Please </w:t>
      </w:r>
      <w:r w:rsidR="00246691" w:rsidRPr="0021471C">
        <w:rPr>
          <w:rFonts w:ascii="Arial" w:hAnsi="Arial" w:cs="Arial"/>
        </w:rPr>
        <w:t>indicate below</w:t>
      </w:r>
      <w:r w:rsidR="00E52902" w:rsidRPr="0021471C">
        <w:rPr>
          <w:rFonts w:ascii="Arial" w:hAnsi="Arial" w:cs="Arial"/>
        </w:rPr>
        <w:t xml:space="preserve"> </w:t>
      </w:r>
      <w:r w:rsidR="00246691" w:rsidRPr="0021471C">
        <w:rPr>
          <w:rFonts w:ascii="Arial" w:hAnsi="Arial" w:cs="Arial"/>
        </w:rPr>
        <w:t>specific consent to</w:t>
      </w:r>
      <w:r w:rsidR="00E52902" w:rsidRPr="0021471C">
        <w:rPr>
          <w:rFonts w:ascii="Arial" w:hAnsi="Arial" w:cs="Arial"/>
        </w:rPr>
        <w:t xml:space="preserve"> be given</w:t>
      </w:r>
      <w:r w:rsidR="00C45E64" w:rsidRPr="0021471C">
        <w:rPr>
          <w:rFonts w:ascii="Arial" w:hAnsi="Arial" w:cs="Arial"/>
        </w:rPr>
        <w:t>.</w:t>
      </w:r>
    </w:p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157"/>
      </w:tblGrid>
      <w:tr w:rsidR="0043029F" w:rsidTr="00DB5386">
        <w:tc>
          <w:tcPr>
            <w:tcW w:w="2835" w:type="dxa"/>
          </w:tcPr>
          <w:p w:rsidR="00DD2C57" w:rsidRDefault="00DD2C57" w:rsidP="00DD2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:rsidR="00E52902" w:rsidRDefault="00E52902" w:rsidP="00DD2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DB5386">
        <w:tc>
          <w:tcPr>
            <w:tcW w:w="2835" w:type="dxa"/>
          </w:tcPr>
          <w:p w:rsidR="0043029F" w:rsidRDefault="00E52902" w:rsidP="00E52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health care needs</w:t>
            </w:r>
          </w:p>
          <w:p w:rsidR="00E52902" w:rsidRDefault="00E52902" w:rsidP="00E529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DB5386">
        <w:tc>
          <w:tcPr>
            <w:tcW w:w="2835" w:type="dxa"/>
          </w:tcPr>
          <w:p w:rsidR="0043029F" w:rsidRDefault="00E52902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please state</w:t>
            </w:r>
          </w:p>
          <w:p w:rsidR="00E52902" w:rsidRDefault="00E52902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157"/>
      </w:tblGrid>
      <w:tr w:rsidR="0043029F" w:rsidTr="00DB5386">
        <w:tc>
          <w:tcPr>
            <w:tcW w:w="2835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DB5386">
        <w:tc>
          <w:tcPr>
            <w:tcW w:w="2835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</w:t>
            </w:r>
          </w:p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DB5386">
        <w:tc>
          <w:tcPr>
            <w:tcW w:w="2835" w:type="dxa"/>
          </w:tcPr>
          <w:p w:rsidR="0043029F" w:rsidRDefault="00DB5386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="0043029F">
              <w:rPr>
                <w:rFonts w:ascii="Arial" w:hAnsi="Arial" w:cs="Arial"/>
                <w:sz w:val="24"/>
                <w:szCs w:val="24"/>
              </w:rPr>
              <w:t xml:space="preserve"> numbers</w:t>
            </w:r>
          </w:p>
          <w:p w:rsidR="00DB5386" w:rsidRDefault="00DB5386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DB5386">
        <w:tc>
          <w:tcPr>
            <w:tcW w:w="2835" w:type="dxa"/>
          </w:tcPr>
          <w:p w:rsidR="0043029F" w:rsidRDefault="00DF7EC0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carer</w:t>
            </w:r>
          </w:p>
        </w:tc>
        <w:tc>
          <w:tcPr>
            <w:tcW w:w="6157" w:type="dxa"/>
          </w:tcPr>
          <w:p w:rsidR="0043029F" w:rsidRDefault="00DF7EC0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DF7EC0" w:rsidRDefault="00DF7EC0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p w:rsidR="0043029F" w:rsidRPr="0021471C" w:rsidRDefault="00A015B4" w:rsidP="00924C13">
      <w:pPr>
        <w:spacing w:after="0"/>
        <w:ind w:left="132"/>
        <w:rPr>
          <w:rFonts w:ascii="Arial" w:hAnsi="Arial" w:cs="Arial"/>
        </w:rPr>
      </w:pPr>
      <w:r w:rsidRPr="0021471C">
        <w:rPr>
          <w:rFonts w:ascii="Arial" w:hAnsi="Arial" w:cs="Arial"/>
        </w:rPr>
        <w:t>Would you like</w:t>
      </w:r>
      <w:r w:rsidR="00DF7EC0" w:rsidRPr="0021471C">
        <w:rPr>
          <w:rFonts w:ascii="Arial" w:hAnsi="Arial" w:cs="Arial"/>
        </w:rPr>
        <w:t xml:space="preserve"> the above</w:t>
      </w:r>
      <w:r w:rsidRPr="0021471C">
        <w:rPr>
          <w:rFonts w:ascii="Arial" w:hAnsi="Arial" w:cs="Arial"/>
        </w:rPr>
        <w:t xml:space="preserve"> named person</w:t>
      </w:r>
      <w:r w:rsidR="00DF7EC0" w:rsidRPr="0021471C">
        <w:rPr>
          <w:rFonts w:ascii="Arial" w:hAnsi="Arial" w:cs="Arial"/>
        </w:rPr>
        <w:t xml:space="preserve"> to be added to your medical records as your registered carer? If so please indicate above.</w:t>
      </w:r>
    </w:p>
    <w:p w:rsidR="00DF7EC0" w:rsidRDefault="00DF7EC0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76"/>
      </w:tblGrid>
      <w:tr w:rsidR="00DF7EC0" w:rsidTr="00DB5386">
        <w:trPr>
          <w:trHeight w:val="908"/>
        </w:trPr>
        <w:tc>
          <w:tcPr>
            <w:tcW w:w="9076" w:type="dxa"/>
          </w:tcPr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information you feel would help us in caring for you,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keysafe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number.</w:t>
            </w:r>
          </w:p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7EC0" w:rsidRDefault="00DF7EC0" w:rsidP="0043029F">
      <w:pPr>
        <w:spacing w:after="0"/>
        <w:rPr>
          <w:rFonts w:ascii="Arial" w:hAnsi="Arial" w:cs="Arial"/>
          <w:sz w:val="24"/>
          <w:szCs w:val="24"/>
        </w:rPr>
      </w:pPr>
    </w:p>
    <w:p w:rsidR="00DF7EC0" w:rsidRDefault="00DF7EC0" w:rsidP="0043029F">
      <w:pPr>
        <w:spacing w:after="0"/>
        <w:rPr>
          <w:rFonts w:ascii="Arial" w:hAnsi="Arial" w:cs="Arial"/>
          <w:sz w:val="24"/>
          <w:szCs w:val="24"/>
        </w:rPr>
      </w:pPr>
    </w:p>
    <w:p w:rsidR="00DF7EC0" w:rsidRPr="0043029F" w:rsidRDefault="00924C13" w:rsidP="004302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7EC0">
        <w:rPr>
          <w:rFonts w:ascii="Arial" w:hAnsi="Arial" w:cs="Arial"/>
          <w:sz w:val="24"/>
          <w:szCs w:val="24"/>
        </w:rPr>
        <w:t>Patient signature …………</w:t>
      </w:r>
      <w:r>
        <w:rPr>
          <w:rFonts w:ascii="Arial" w:hAnsi="Arial" w:cs="Arial"/>
          <w:sz w:val="24"/>
          <w:szCs w:val="24"/>
        </w:rPr>
        <w:t>……………………………….. Date …………………………</w:t>
      </w:r>
    </w:p>
    <w:sectPr w:rsidR="00DF7EC0" w:rsidRPr="0043029F" w:rsidSect="00DB5386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DE" w:rsidRDefault="00BD3ADE" w:rsidP="00BD3ADE">
      <w:pPr>
        <w:spacing w:after="0" w:line="240" w:lineRule="auto"/>
      </w:pPr>
      <w:r>
        <w:separator/>
      </w:r>
    </w:p>
  </w:endnote>
  <w:endnote w:type="continuationSeparator" w:id="0">
    <w:p w:rsidR="00BD3ADE" w:rsidRDefault="00BD3ADE" w:rsidP="00BD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E" w:rsidRDefault="00BD3ADE">
    <w:pPr>
      <w:pStyle w:val="Footer"/>
    </w:pPr>
    <w:r>
      <w:t xml:space="preserve">Last updated </w:t>
    </w:r>
    <w:r w:rsidR="00DB5386">
      <w:t>14/05/2019</w:t>
    </w:r>
  </w:p>
  <w:p w:rsidR="00BD3ADE" w:rsidRDefault="00BD3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DE" w:rsidRDefault="00BD3ADE" w:rsidP="00BD3ADE">
      <w:pPr>
        <w:spacing w:after="0" w:line="240" w:lineRule="auto"/>
      </w:pPr>
      <w:r>
        <w:separator/>
      </w:r>
    </w:p>
  </w:footnote>
  <w:footnote w:type="continuationSeparator" w:id="0">
    <w:p w:rsidR="00BD3ADE" w:rsidRDefault="00BD3ADE" w:rsidP="00BD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E" w:rsidRDefault="00BD3ADE" w:rsidP="00BD3AD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36B58C" wp14:editId="35DF8358">
          <wp:extent cx="645136" cy="588916"/>
          <wp:effectExtent l="0" t="0" r="3175" b="1905"/>
          <wp:docPr id="1" name="Picture 1" descr="chm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mc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98" cy="59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ADE" w:rsidRDefault="00BD3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9F"/>
    <w:rsid w:val="001E5FCA"/>
    <w:rsid w:val="0021471C"/>
    <w:rsid w:val="00246691"/>
    <w:rsid w:val="00331879"/>
    <w:rsid w:val="0043029F"/>
    <w:rsid w:val="0069225A"/>
    <w:rsid w:val="00810D02"/>
    <w:rsid w:val="00837A6F"/>
    <w:rsid w:val="00924C13"/>
    <w:rsid w:val="00A015B4"/>
    <w:rsid w:val="00B94700"/>
    <w:rsid w:val="00BD3ADE"/>
    <w:rsid w:val="00C45E64"/>
    <w:rsid w:val="00DB5386"/>
    <w:rsid w:val="00DD2C57"/>
    <w:rsid w:val="00DF7EC0"/>
    <w:rsid w:val="00E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DE"/>
  </w:style>
  <w:style w:type="paragraph" w:styleId="Footer">
    <w:name w:val="footer"/>
    <w:basedOn w:val="Normal"/>
    <w:link w:val="FooterChar"/>
    <w:uiPriority w:val="99"/>
    <w:unhideWhenUsed/>
    <w:rsid w:val="00B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DE"/>
  </w:style>
  <w:style w:type="character" w:styleId="HTMLCite">
    <w:name w:val="HTML Cite"/>
    <w:basedOn w:val="DefaultParagraphFont"/>
    <w:uiPriority w:val="99"/>
    <w:semiHidden/>
    <w:unhideWhenUsed/>
    <w:rsid w:val="00B9470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947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DE"/>
  </w:style>
  <w:style w:type="paragraph" w:styleId="Footer">
    <w:name w:val="footer"/>
    <w:basedOn w:val="Normal"/>
    <w:link w:val="FooterChar"/>
    <w:uiPriority w:val="99"/>
    <w:unhideWhenUsed/>
    <w:rsid w:val="00B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DE"/>
  </w:style>
  <w:style w:type="character" w:styleId="HTMLCite">
    <w:name w:val="HTML Cite"/>
    <w:basedOn w:val="DefaultParagraphFont"/>
    <w:uiPriority w:val="99"/>
    <w:semiHidden/>
    <w:unhideWhenUsed/>
    <w:rsid w:val="00B9470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947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power-of-attorn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2019-04-24T10:11:00Z</cp:lastPrinted>
  <dcterms:created xsi:type="dcterms:W3CDTF">2015-08-24T13:07:00Z</dcterms:created>
  <dcterms:modified xsi:type="dcterms:W3CDTF">2019-05-14T09:02:00Z</dcterms:modified>
</cp:coreProperties>
</file>