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CD2E1" w14:textId="77777777" w:rsidR="00B56518" w:rsidRPr="00B56518" w:rsidRDefault="00B56518" w:rsidP="00B56518">
      <w:pPr>
        <w:spacing w:line="726" w:lineRule="exact"/>
        <w:ind w:right="12"/>
        <w:jc w:val="center"/>
        <w:rPr>
          <w:rFonts w:ascii="Segoe UI Semilight" w:eastAsia="Segoe UI Semilight" w:hAnsi="Segoe UI Semilight" w:cs="Segoe UI Semilight"/>
          <w:color w:val="000000" w:themeColor="text1"/>
          <w:sz w:val="60"/>
          <w:szCs w:val="60"/>
        </w:rPr>
      </w:pPr>
      <w:r w:rsidRPr="00B56518">
        <w:rPr>
          <w:rFonts w:ascii="Segoe UI Semilight"/>
          <w:b/>
          <w:color w:val="000000" w:themeColor="text1"/>
          <w:sz w:val="60"/>
        </w:rPr>
        <w:t>Clifton</w:t>
      </w:r>
      <w:r w:rsidRPr="00B56518">
        <w:rPr>
          <w:rFonts w:ascii="Segoe UI Semilight"/>
          <w:b/>
          <w:color w:val="000000" w:themeColor="text1"/>
          <w:spacing w:val="1"/>
          <w:sz w:val="60"/>
        </w:rPr>
        <w:t xml:space="preserve"> </w:t>
      </w:r>
      <w:r w:rsidRPr="00B56518">
        <w:rPr>
          <w:rFonts w:ascii="Segoe UI Semilight"/>
          <w:b/>
          <w:color w:val="000000" w:themeColor="text1"/>
          <w:spacing w:val="-3"/>
          <w:sz w:val="60"/>
        </w:rPr>
        <w:t>House</w:t>
      </w:r>
      <w:r w:rsidRPr="00B56518">
        <w:rPr>
          <w:rFonts w:ascii="Segoe UI Semilight"/>
          <w:b/>
          <w:color w:val="000000" w:themeColor="text1"/>
          <w:spacing w:val="-5"/>
          <w:sz w:val="60"/>
        </w:rPr>
        <w:t xml:space="preserve"> </w:t>
      </w:r>
      <w:r w:rsidRPr="00B56518">
        <w:rPr>
          <w:rFonts w:ascii="Segoe UI Semilight"/>
          <w:b/>
          <w:color w:val="000000" w:themeColor="text1"/>
          <w:spacing w:val="-1"/>
          <w:sz w:val="60"/>
        </w:rPr>
        <w:t>Medical</w:t>
      </w:r>
      <w:r w:rsidRPr="00B56518">
        <w:rPr>
          <w:rFonts w:ascii="Segoe UI Semilight"/>
          <w:b/>
          <w:color w:val="000000" w:themeColor="text1"/>
          <w:spacing w:val="-3"/>
          <w:sz w:val="60"/>
        </w:rPr>
        <w:t xml:space="preserve"> </w:t>
      </w:r>
      <w:r w:rsidRPr="00B56518">
        <w:rPr>
          <w:rFonts w:ascii="Segoe UI Semilight"/>
          <w:b/>
          <w:color w:val="000000" w:themeColor="text1"/>
          <w:spacing w:val="-4"/>
          <w:sz w:val="60"/>
        </w:rPr>
        <w:t>Centre</w:t>
      </w:r>
    </w:p>
    <w:p w14:paraId="1C62DDE7" w14:textId="77777777" w:rsidR="00B56518" w:rsidRPr="00B56518" w:rsidRDefault="00B56518" w:rsidP="00B56518">
      <w:pPr>
        <w:spacing w:before="181"/>
        <w:ind w:left="-1" w:right="2"/>
        <w:jc w:val="center"/>
        <w:rPr>
          <w:rFonts w:ascii="Segoe UI Semilight" w:eastAsia="Segoe UI Semilight" w:hAnsi="Segoe UI Semilight" w:cs="Segoe UI Semilight"/>
          <w:color w:val="000000" w:themeColor="text1"/>
          <w:sz w:val="60"/>
          <w:szCs w:val="60"/>
        </w:rPr>
      </w:pPr>
      <w:r w:rsidRPr="00B56518">
        <w:rPr>
          <w:rFonts w:ascii="Segoe UI Semilight"/>
          <w:b/>
          <w:color w:val="000000" w:themeColor="text1"/>
          <w:spacing w:val="-2"/>
          <w:sz w:val="60"/>
        </w:rPr>
        <w:t>Newsletter</w:t>
      </w:r>
    </w:p>
    <w:p w14:paraId="17E7AA6E" w14:textId="5CBCBE19" w:rsidR="00B56518" w:rsidRDefault="00B56518" w:rsidP="00B56518">
      <w:pPr>
        <w:spacing w:before="191"/>
        <w:ind w:left="-1" w:right="5"/>
        <w:jc w:val="center"/>
        <w:rPr>
          <w:rFonts w:ascii="Segoe UI Semilight"/>
          <w:b/>
          <w:i/>
          <w:color w:val="000000" w:themeColor="text1"/>
          <w:spacing w:val="-1"/>
          <w:sz w:val="60"/>
        </w:rPr>
      </w:pPr>
      <w:r w:rsidRPr="00B56518">
        <w:rPr>
          <w:rFonts w:ascii="Segoe UI Semilight"/>
          <w:b/>
          <w:i/>
          <w:color w:val="000000" w:themeColor="text1"/>
          <w:spacing w:val="-2"/>
          <w:sz w:val="60"/>
        </w:rPr>
        <w:t>Summer</w:t>
      </w:r>
      <w:r w:rsidRPr="00B56518">
        <w:rPr>
          <w:rFonts w:ascii="Segoe UI Semilight"/>
          <w:b/>
          <w:i/>
          <w:color w:val="000000" w:themeColor="text1"/>
          <w:spacing w:val="1"/>
          <w:sz w:val="60"/>
        </w:rPr>
        <w:t xml:space="preserve"> </w:t>
      </w:r>
      <w:r w:rsidRPr="00B56518">
        <w:rPr>
          <w:rFonts w:ascii="Segoe UI Semilight"/>
          <w:b/>
          <w:i/>
          <w:color w:val="000000" w:themeColor="text1"/>
          <w:spacing w:val="-1"/>
          <w:sz w:val="60"/>
        </w:rPr>
        <w:t>2019</w:t>
      </w:r>
    </w:p>
    <w:p w14:paraId="4FD59A5A" w14:textId="77777777" w:rsidR="001B0661" w:rsidRPr="001B0661" w:rsidRDefault="001B0661" w:rsidP="001B0661">
      <w:pPr>
        <w:rPr>
          <w:rFonts w:ascii="Verdana" w:hAnsi="Verdana"/>
          <w:sz w:val="24"/>
          <w:szCs w:val="24"/>
        </w:rPr>
      </w:pPr>
    </w:p>
    <w:p w14:paraId="457EF813" w14:textId="77777777" w:rsidR="00B56518" w:rsidRPr="001B0661" w:rsidRDefault="00B56518" w:rsidP="001B0661">
      <w:pPr>
        <w:rPr>
          <w:rFonts w:ascii="Verdana" w:hAnsi="Verdana"/>
          <w:sz w:val="24"/>
          <w:szCs w:val="24"/>
        </w:rPr>
      </w:pPr>
      <w:r w:rsidRPr="001B0661">
        <w:rPr>
          <w:rFonts w:ascii="Verdana" w:hAnsi="Verdana"/>
          <w:sz w:val="24"/>
          <w:szCs w:val="24"/>
        </w:rPr>
        <w:t xml:space="preserve">Please note the surgery will be closed </w:t>
      </w:r>
      <w:proofErr w:type="gramStart"/>
      <w:r w:rsidRPr="001B0661">
        <w:rPr>
          <w:rFonts w:ascii="Verdana" w:hAnsi="Verdana"/>
          <w:sz w:val="24"/>
          <w:szCs w:val="24"/>
        </w:rPr>
        <w:t>on :</w:t>
      </w:r>
      <w:proofErr w:type="gramEnd"/>
    </w:p>
    <w:p w14:paraId="32FFC100" w14:textId="77777777" w:rsidR="00B56518" w:rsidRPr="001B0661" w:rsidRDefault="00B56518" w:rsidP="001B0661">
      <w:pPr>
        <w:rPr>
          <w:rFonts w:ascii="Verdana" w:hAnsi="Verdana"/>
          <w:sz w:val="24"/>
          <w:szCs w:val="24"/>
        </w:rPr>
      </w:pPr>
    </w:p>
    <w:p w14:paraId="189BFD83" w14:textId="77777777" w:rsidR="00B56518" w:rsidRPr="001B0661" w:rsidRDefault="00B56518" w:rsidP="001B0661">
      <w:pPr>
        <w:rPr>
          <w:rFonts w:ascii="Verdana" w:hAnsi="Verdana"/>
          <w:sz w:val="24"/>
          <w:szCs w:val="24"/>
        </w:rPr>
      </w:pPr>
      <w:r w:rsidRPr="001B0661">
        <w:rPr>
          <w:rFonts w:ascii="Verdana" w:hAnsi="Verdana"/>
          <w:sz w:val="24"/>
          <w:szCs w:val="24"/>
        </w:rPr>
        <w:t>9th July and 18th September from 12.30pm due to staff training.</w:t>
      </w:r>
    </w:p>
    <w:p w14:paraId="222F54D8" w14:textId="77777777" w:rsidR="001B0661" w:rsidRDefault="001B0661" w:rsidP="001B0661">
      <w:pPr>
        <w:rPr>
          <w:rFonts w:ascii="Verdana" w:hAnsi="Verdana"/>
          <w:sz w:val="24"/>
          <w:szCs w:val="24"/>
        </w:rPr>
      </w:pPr>
    </w:p>
    <w:p w14:paraId="33593C45" w14:textId="0CD699D8" w:rsidR="00B56518" w:rsidRDefault="00B56518" w:rsidP="001B0661">
      <w:pPr>
        <w:rPr>
          <w:rFonts w:ascii="Verdana" w:hAnsi="Verdana"/>
          <w:sz w:val="24"/>
          <w:szCs w:val="24"/>
        </w:rPr>
      </w:pPr>
      <w:proofErr w:type="gramStart"/>
      <w:r w:rsidRPr="001B0661">
        <w:rPr>
          <w:rFonts w:ascii="Verdana" w:hAnsi="Verdana"/>
          <w:sz w:val="24"/>
          <w:szCs w:val="24"/>
        </w:rPr>
        <w:t>Also</w:t>
      </w:r>
      <w:proofErr w:type="gramEnd"/>
      <w:r w:rsidRPr="001B0661">
        <w:rPr>
          <w:rFonts w:ascii="Verdana" w:hAnsi="Verdana"/>
          <w:sz w:val="24"/>
          <w:szCs w:val="24"/>
        </w:rPr>
        <w:t xml:space="preserve"> full day August Bank Holiday - 26th August 2019.</w:t>
      </w:r>
    </w:p>
    <w:p w14:paraId="1FD8AFDD" w14:textId="77777777" w:rsidR="001B0661" w:rsidRPr="001B0661" w:rsidRDefault="001B0661" w:rsidP="001B0661">
      <w:pPr>
        <w:rPr>
          <w:rFonts w:ascii="Verdana" w:hAnsi="Verdana"/>
          <w:sz w:val="24"/>
          <w:szCs w:val="24"/>
        </w:rPr>
      </w:pPr>
    </w:p>
    <w:p w14:paraId="0169E6F5" w14:textId="56DF7432" w:rsidR="00B56518" w:rsidRDefault="00B56518" w:rsidP="001B0661">
      <w:pPr>
        <w:rPr>
          <w:rFonts w:ascii="Verdana" w:hAnsi="Verdana"/>
          <w:sz w:val="24"/>
          <w:szCs w:val="24"/>
        </w:rPr>
      </w:pPr>
      <w:r w:rsidRPr="001B0661">
        <w:rPr>
          <w:rFonts w:ascii="Verdana" w:hAnsi="Verdana"/>
          <w:sz w:val="24"/>
          <w:szCs w:val="24"/>
        </w:rPr>
        <w:t>Please contact 111 on these days for any emergencies.</w:t>
      </w:r>
    </w:p>
    <w:p w14:paraId="557983DF" w14:textId="31C4D675" w:rsidR="001B0661" w:rsidRDefault="001B0661" w:rsidP="001B0661">
      <w:pPr>
        <w:pBdr>
          <w:bottom w:val="single" w:sz="6" w:space="1" w:color="auto"/>
        </w:pBdr>
        <w:rPr>
          <w:rFonts w:ascii="Verdana" w:hAnsi="Verdana"/>
          <w:sz w:val="24"/>
          <w:szCs w:val="24"/>
        </w:rPr>
      </w:pPr>
    </w:p>
    <w:p w14:paraId="4D199590" w14:textId="77777777" w:rsidR="001B0661" w:rsidRPr="001B0661" w:rsidRDefault="001B0661" w:rsidP="001B0661">
      <w:pPr>
        <w:rPr>
          <w:rFonts w:ascii="Verdana" w:hAnsi="Verdana"/>
          <w:sz w:val="24"/>
          <w:szCs w:val="24"/>
        </w:rPr>
      </w:pPr>
    </w:p>
    <w:p w14:paraId="1CB2A631" w14:textId="77777777" w:rsidR="001B0661" w:rsidRPr="001B0661" w:rsidRDefault="00B56518" w:rsidP="001B0661">
      <w:pPr>
        <w:rPr>
          <w:rFonts w:ascii="Verdana" w:hAnsi="Verdana"/>
          <w:b/>
          <w:sz w:val="24"/>
          <w:szCs w:val="24"/>
        </w:rPr>
      </w:pPr>
      <w:r w:rsidRPr="001B0661">
        <w:rPr>
          <w:rFonts w:ascii="Verdana" w:hAnsi="Verdana"/>
          <w:b/>
          <w:sz w:val="24"/>
          <w:szCs w:val="24"/>
        </w:rPr>
        <w:t>Going abroad this Summer?</w:t>
      </w:r>
    </w:p>
    <w:p w14:paraId="3232A633" w14:textId="77777777" w:rsidR="001B0661" w:rsidRDefault="001B0661" w:rsidP="001B0661">
      <w:pPr>
        <w:rPr>
          <w:rFonts w:ascii="Verdana" w:hAnsi="Verdana"/>
          <w:sz w:val="24"/>
          <w:szCs w:val="24"/>
        </w:rPr>
      </w:pPr>
    </w:p>
    <w:p w14:paraId="72A285D6" w14:textId="77777777" w:rsidR="001B0661" w:rsidRDefault="00B56518" w:rsidP="001B0661">
      <w:pPr>
        <w:rPr>
          <w:rFonts w:ascii="Verdana" w:hAnsi="Verdana"/>
          <w:sz w:val="24"/>
          <w:szCs w:val="24"/>
        </w:rPr>
      </w:pPr>
      <w:r w:rsidRPr="001B0661">
        <w:rPr>
          <w:rFonts w:ascii="Verdana" w:hAnsi="Verdana"/>
          <w:sz w:val="24"/>
          <w:szCs w:val="24"/>
        </w:rPr>
        <w:t>Remember to have your travel vaccinations!</w:t>
      </w:r>
    </w:p>
    <w:p w14:paraId="63633559" w14:textId="77777777" w:rsidR="001B0661" w:rsidRDefault="001B0661" w:rsidP="001B0661">
      <w:pPr>
        <w:rPr>
          <w:rFonts w:ascii="Verdana" w:hAnsi="Verdana"/>
          <w:sz w:val="24"/>
          <w:szCs w:val="24"/>
        </w:rPr>
      </w:pPr>
    </w:p>
    <w:p w14:paraId="01011DFF" w14:textId="7002938F" w:rsidR="00B56518" w:rsidRDefault="00B56518" w:rsidP="001B0661">
      <w:pPr>
        <w:rPr>
          <w:rFonts w:ascii="Verdana" w:hAnsi="Verdana"/>
          <w:sz w:val="24"/>
          <w:szCs w:val="24"/>
        </w:rPr>
      </w:pPr>
      <w:r w:rsidRPr="001B0661">
        <w:rPr>
          <w:rFonts w:ascii="Verdana" w:hAnsi="Verdana"/>
          <w:sz w:val="24"/>
          <w:szCs w:val="24"/>
        </w:rPr>
        <w:t>If you're planning to travel outside the UK, you may need to be vaccinated against some of the serious diseases found in other parts of the world.</w:t>
      </w:r>
    </w:p>
    <w:p w14:paraId="2DE3DB4C" w14:textId="77777777" w:rsidR="001B0661" w:rsidRPr="001B0661" w:rsidRDefault="001B0661" w:rsidP="001B0661">
      <w:pPr>
        <w:rPr>
          <w:rFonts w:ascii="Verdana" w:hAnsi="Verdana"/>
          <w:sz w:val="24"/>
          <w:szCs w:val="24"/>
        </w:rPr>
      </w:pPr>
    </w:p>
    <w:p w14:paraId="22E85E6F" w14:textId="4A9158A0" w:rsidR="00B56518" w:rsidRDefault="00B56518" w:rsidP="001B0661">
      <w:pPr>
        <w:rPr>
          <w:rFonts w:ascii="Verdana" w:hAnsi="Verdana"/>
          <w:sz w:val="24"/>
          <w:szCs w:val="24"/>
        </w:rPr>
      </w:pPr>
      <w:r w:rsidRPr="001B0661">
        <w:rPr>
          <w:rFonts w:ascii="Verdana" w:hAnsi="Verdana"/>
          <w:sz w:val="24"/>
          <w:szCs w:val="24"/>
        </w:rPr>
        <w:t xml:space="preserve">We have Travel Vaccination forms available from the surgery, just ask the front desk and we happily give you one to fill in. Once you have filled your information out we will then book you in to see one of our practice nurses. They may be able   to give you the travel jabs you need, either free on the NHS or for a charge. </w:t>
      </w:r>
      <w:r w:rsidRPr="001B0661">
        <w:rPr>
          <w:rFonts w:ascii="Verdana" w:hAnsi="Verdana"/>
          <w:b/>
          <w:sz w:val="24"/>
          <w:szCs w:val="24"/>
        </w:rPr>
        <w:t xml:space="preserve">You should get advice at least </w:t>
      </w:r>
      <w:r w:rsidR="001B0661" w:rsidRPr="001B0661">
        <w:rPr>
          <w:rFonts w:ascii="Verdana" w:hAnsi="Verdana"/>
          <w:b/>
          <w:sz w:val="24"/>
          <w:szCs w:val="24"/>
        </w:rPr>
        <w:t>eight weeks</w:t>
      </w:r>
      <w:r w:rsidRPr="001B0661">
        <w:rPr>
          <w:rFonts w:ascii="Verdana" w:hAnsi="Verdana"/>
          <w:b/>
          <w:sz w:val="24"/>
          <w:szCs w:val="24"/>
        </w:rPr>
        <w:t xml:space="preserve"> before you're due to travel, as some jabs need to be given well in advance.</w:t>
      </w:r>
    </w:p>
    <w:p w14:paraId="4501D674" w14:textId="728D024B" w:rsidR="001B0661" w:rsidRDefault="001B0661" w:rsidP="001B0661">
      <w:pPr>
        <w:pBdr>
          <w:bottom w:val="single" w:sz="6" w:space="1" w:color="auto"/>
        </w:pBdr>
        <w:rPr>
          <w:rFonts w:ascii="Verdana" w:hAnsi="Verdana"/>
          <w:sz w:val="24"/>
          <w:szCs w:val="24"/>
        </w:rPr>
      </w:pPr>
    </w:p>
    <w:p w14:paraId="07D85237" w14:textId="477B94E7" w:rsidR="00C112E3" w:rsidRPr="001B0661" w:rsidRDefault="00C112E3" w:rsidP="001B0661">
      <w:pPr>
        <w:rPr>
          <w:rFonts w:ascii="Verdana" w:hAnsi="Verdana"/>
          <w:sz w:val="24"/>
          <w:szCs w:val="24"/>
        </w:rPr>
      </w:pPr>
    </w:p>
    <w:p w14:paraId="3F4B8B78" w14:textId="77777777" w:rsidR="001B0661" w:rsidRPr="001B0661" w:rsidRDefault="00B56518" w:rsidP="001B0661">
      <w:pPr>
        <w:rPr>
          <w:rFonts w:ascii="Verdana" w:hAnsi="Verdana"/>
          <w:b/>
          <w:sz w:val="24"/>
          <w:szCs w:val="24"/>
        </w:rPr>
      </w:pPr>
      <w:r w:rsidRPr="001B0661">
        <w:rPr>
          <w:rFonts w:ascii="Verdana" w:hAnsi="Verdana"/>
          <w:b/>
          <w:sz w:val="24"/>
          <w:szCs w:val="24"/>
        </w:rPr>
        <w:t>Connect Well</w:t>
      </w:r>
    </w:p>
    <w:p w14:paraId="37D22FE1" w14:textId="77777777" w:rsidR="001B0661" w:rsidRDefault="001B0661" w:rsidP="001B0661">
      <w:pPr>
        <w:rPr>
          <w:rFonts w:ascii="Verdana" w:hAnsi="Verdana"/>
          <w:sz w:val="24"/>
          <w:szCs w:val="24"/>
        </w:rPr>
      </w:pPr>
    </w:p>
    <w:p w14:paraId="01526F76" w14:textId="77777777" w:rsidR="001B0661" w:rsidRDefault="00B56518" w:rsidP="001B0661">
      <w:pPr>
        <w:rPr>
          <w:rFonts w:ascii="Verdana" w:hAnsi="Verdana"/>
          <w:sz w:val="24"/>
          <w:szCs w:val="24"/>
        </w:rPr>
      </w:pPr>
      <w:r w:rsidRPr="001B0661">
        <w:rPr>
          <w:rFonts w:ascii="Verdana" w:hAnsi="Verdana"/>
          <w:sz w:val="24"/>
          <w:szCs w:val="24"/>
        </w:rPr>
        <w:t>Want to try something new, get active, or speak to someone about benefits, housing or money worries?</w:t>
      </w:r>
    </w:p>
    <w:p w14:paraId="2BD21FDF" w14:textId="77777777" w:rsidR="001B0661" w:rsidRDefault="001B0661" w:rsidP="001B0661">
      <w:pPr>
        <w:rPr>
          <w:rFonts w:ascii="Verdana" w:hAnsi="Verdana"/>
          <w:sz w:val="24"/>
          <w:szCs w:val="24"/>
        </w:rPr>
      </w:pPr>
    </w:p>
    <w:p w14:paraId="4EC2C9E2" w14:textId="528AA469" w:rsidR="00B56518" w:rsidRPr="001B0661" w:rsidRDefault="00B56518" w:rsidP="001B0661">
      <w:pPr>
        <w:rPr>
          <w:rFonts w:ascii="Verdana" w:hAnsi="Verdana"/>
          <w:sz w:val="24"/>
          <w:szCs w:val="24"/>
        </w:rPr>
      </w:pPr>
      <w:r w:rsidRPr="001B0661">
        <w:rPr>
          <w:rFonts w:ascii="Verdana" w:hAnsi="Verdana"/>
          <w:sz w:val="24"/>
          <w:szCs w:val="24"/>
        </w:rPr>
        <w:t>Connect Well Hull offers advice and will help you to access support and guidance on a range of issues, including</w:t>
      </w:r>
    </w:p>
    <w:p w14:paraId="007084B6" w14:textId="77777777" w:rsidR="001B0661" w:rsidRDefault="001B0661" w:rsidP="001B0661">
      <w:pPr>
        <w:rPr>
          <w:rFonts w:ascii="Verdana" w:hAnsi="Verdana"/>
          <w:sz w:val="24"/>
          <w:szCs w:val="24"/>
        </w:rPr>
      </w:pPr>
    </w:p>
    <w:p w14:paraId="5254919F" w14:textId="77777777" w:rsidR="001B0661" w:rsidRDefault="00B56518" w:rsidP="001B0661">
      <w:pPr>
        <w:pStyle w:val="ListParagraph"/>
        <w:numPr>
          <w:ilvl w:val="0"/>
          <w:numId w:val="4"/>
        </w:numPr>
        <w:rPr>
          <w:rFonts w:ascii="Verdana" w:hAnsi="Verdana"/>
          <w:sz w:val="24"/>
          <w:szCs w:val="24"/>
        </w:rPr>
      </w:pPr>
      <w:r w:rsidRPr="001B0661">
        <w:rPr>
          <w:rFonts w:ascii="Verdana" w:hAnsi="Verdana"/>
          <w:sz w:val="24"/>
          <w:szCs w:val="24"/>
        </w:rPr>
        <w:t>Choice</w:t>
      </w:r>
      <w:r w:rsidRPr="001B0661">
        <w:rPr>
          <w:rFonts w:ascii="Verdana" w:hAnsi="Verdana"/>
          <w:sz w:val="24"/>
          <w:szCs w:val="24"/>
        </w:rPr>
        <w:br/>
        <w:t>Helping you feel more linked in with your community</w:t>
      </w:r>
    </w:p>
    <w:p w14:paraId="423EE8C2" w14:textId="77777777" w:rsidR="001B0661" w:rsidRDefault="00B56518" w:rsidP="001B0661">
      <w:pPr>
        <w:pStyle w:val="ListParagraph"/>
        <w:numPr>
          <w:ilvl w:val="0"/>
          <w:numId w:val="4"/>
        </w:numPr>
        <w:rPr>
          <w:rFonts w:ascii="Verdana" w:hAnsi="Verdana"/>
          <w:sz w:val="24"/>
          <w:szCs w:val="24"/>
        </w:rPr>
      </w:pPr>
      <w:r w:rsidRPr="001B0661">
        <w:rPr>
          <w:rFonts w:ascii="Verdana" w:hAnsi="Verdana"/>
          <w:sz w:val="24"/>
          <w:szCs w:val="24"/>
        </w:rPr>
        <w:t>Advice</w:t>
      </w:r>
      <w:r w:rsidRPr="001B0661">
        <w:rPr>
          <w:rFonts w:ascii="Verdana" w:hAnsi="Verdana"/>
          <w:sz w:val="24"/>
          <w:szCs w:val="24"/>
        </w:rPr>
        <w:br/>
        <w:t>Helping you on issues such as money, benefits or housing</w:t>
      </w:r>
    </w:p>
    <w:p w14:paraId="4171B889" w14:textId="77777777" w:rsidR="001B0661" w:rsidRDefault="00B56518" w:rsidP="001B0661">
      <w:pPr>
        <w:pStyle w:val="ListParagraph"/>
        <w:numPr>
          <w:ilvl w:val="0"/>
          <w:numId w:val="4"/>
        </w:numPr>
        <w:rPr>
          <w:rFonts w:ascii="Verdana" w:hAnsi="Verdana"/>
          <w:sz w:val="24"/>
          <w:szCs w:val="24"/>
        </w:rPr>
      </w:pPr>
      <w:r w:rsidRPr="001B0661">
        <w:rPr>
          <w:rFonts w:ascii="Verdana" w:hAnsi="Verdana"/>
          <w:sz w:val="24"/>
          <w:szCs w:val="24"/>
        </w:rPr>
        <w:lastRenderedPageBreak/>
        <w:t>Support</w:t>
      </w:r>
      <w:r w:rsidRPr="001B0661">
        <w:rPr>
          <w:rFonts w:ascii="Verdana" w:hAnsi="Verdana"/>
          <w:sz w:val="24"/>
          <w:szCs w:val="24"/>
        </w:rPr>
        <w:br/>
        <w:t>Helping you with physical conditions or emotional difficulties</w:t>
      </w:r>
    </w:p>
    <w:p w14:paraId="48053803" w14:textId="6E86B8F0" w:rsidR="00B56518" w:rsidRPr="001B0661" w:rsidRDefault="00B56518" w:rsidP="001B0661">
      <w:pPr>
        <w:pStyle w:val="ListParagraph"/>
        <w:numPr>
          <w:ilvl w:val="0"/>
          <w:numId w:val="4"/>
        </w:numPr>
        <w:rPr>
          <w:rFonts w:ascii="Verdana" w:hAnsi="Verdana"/>
          <w:sz w:val="24"/>
          <w:szCs w:val="24"/>
        </w:rPr>
      </w:pPr>
      <w:r w:rsidRPr="001B0661">
        <w:rPr>
          <w:rFonts w:ascii="Verdana" w:hAnsi="Verdana"/>
          <w:sz w:val="24"/>
          <w:szCs w:val="24"/>
        </w:rPr>
        <w:t>Active</w:t>
      </w:r>
      <w:r w:rsidRPr="001B0661">
        <w:rPr>
          <w:rFonts w:ascii="Verdana" w:hAnsi="Verdana"/>
          <w:sz w:val="24"/>
          <w:szCs w:val="24"/>
        </w:rPr>
        <w:br/>
        <w:t>Helping you get active and feel better</w:t>
      </w:r>
    </w:p>
    <w:p w14:paraId="61076A3F" w14:textId="36E0D0A3" w:rsidR="00B56518" w:rsidRPr="001B0661" w:rsidRDefault="00B56518" w:rsidP="001B0661">
      <w:pPr>
        <w:rPr>
          <w:rFonts w:ascii="Verdana" w:hAnsi="Verdana"/>
          <w:sz w:val="24"/>
          <w:szCs w:val="24"/>
        </w:rPr>
      </w:pPr>
    </w:p>
    <w:p w14:paraId="1579AE7E" w14:textId="77777777" w:rsidR="001B0661" w:rsidRDefault="00B56518" w:rsidP="001B0661">
      <w:pPr>
        <w:rPr>
          <w:rFonts w:ascii="Verdana" w:hAnsi="Verdana"/>
          <w:sz w:val="24"/>
          <w:szCs w:val="24"/>
        </w:rPr>
      </w:pPr>
      <w:r w:rsidRPr="001B0661">
        <w:rPr>
          <w:rFonts w:ascii="Verdana" w:hAnsi="Verdana"/>
          <w:sz w:val="24"/>
          <w:szCs w:val="24"/>
        </w:rPr>
        <w:t>For more information about Connect Well please contact them directly on 01482 217670 or visit their website</w:t>
      </w:r>
    </w:p>
    <w:p w14:paraId="2D6A5CDC" w14:textId="64791FCA" w:rsidR="001B0661" w:rsidRDefault="001B0661" w:rsidP="001B0661">
      <w:pPr>
        <w:pBdr>
          <w:bottom w:val="single" w:sz="6" w:space="1" w:color="auto"/>
        </w:pBdr>
        <w:rPr>
          <w:rFonts w:ascii="Verdana" w:hAnsi="Verdana"/>
          <w:sz w:val="24"/>
          <w:szCs w:val="24"/>
        </w:rPr>
      </w:pPr>
    </w:p>
    <w:p w14:paraId="27BB42A8" w14:textId="77777777" w:rsidR="001B0661" w:rsidRDefault="001B0661" w:rsidP="001B0661">
      <w:pPr>
        <w:rPr>
          <w:rFonts w:ascii="Verdana" w:hAnsi="Verdana"/>
          <w:sz w:val="24"/>
          <w:szCs w:val="24"/>
        </w:rPr>
      </w:pPr>
    </w:p>
    <w:p w14:paraId="2707A0F4" w14:textId="55F8F9E7" w:rsidR="001B0661" w:rsidRDefault="001B0661" w:rsidP="001B0661">
      <w:pPr>
        <w:rPr>
          <w:rFonts w:ascii="Verdana" w:hAnsi="Verdana"/>
          <w:sz w:val="24"/>
          <w:szCs w:val="24"/>
        </w:rPr>
      </w:pPr>
      <w:r w:rsidRPr="001B0661">
        <w:rPr>
          <w:rFonts w:ascii="Verdana" w:hAnsi="Verdana"/>
          <w:sz w:val="24"/>
          <w:szCs w:val="24"/>
        </w:rPr>
        <w:t>We have a stop smoking service that runs on a Thursday afternoon 1.30pm—3.30pm at the surgery.</w:t>
      </w:r>
    </w:p>
    <w:p w14:paraId="4B97E8B6" w14:textId="77777777" w:rsidR="001B0661" w:rsidRPr="001B0661" w:rsidRDefault="001B0661" w:rsidP="001B0661">
      <w:pPr>
        <w:rPr>
          <w:rFonts w:ascii="Verdana" w:hAnsi="Verdana"/>
          <w:sz w:val="24"/>
          <w:szCs w:val="24"/>
        </w:rPr>
      </w:pPr>
    </w:p>
    <w:p w14:paraId="6AB677AC" w14:textId="532A7FA8" w:rsidR="001B0661" w:rsidRDefault="001B0661" w:rsidP="001B0661">
      <w:pPr>
        <w:rPr>
          <w:rFonts w:ascii="Verdana" w:hAnsi="Verdana"/>
          <w:sz w:val="24"/>
          <w:szCs w:val="24"/>
        </w:rPr>
      </w:pPr>
      <w:r w:rsidRPr="001B0661">
        <w:rPr>
          <w:rFonts w:ascii="Verdana" w:hAnsi="Verdana"/>
          <w:sz w:val="24"/>
          <w:szCs w:val="24"/>
        </w:rPr>
        <w:t>Just ask at reception and we will get you booked in for an appointment to see our stop smoking advisor.</w:t>
      </w:r>
    </w:p>
    <w:p w14:paraId="20703EDA" w14:textId="0D27FD7A" w:rsidR="001B0661" w:rsidRDefault="001B0661" w:rsidP="001B0661">
      <w:pPr>
        <w:pBdr>
          <w:bottom w:val="single" w:sz="6" w:space="1" w:color="auto"/>
        </w:pBdr>
        <w:rPr>
          <w:rFonts w:ascii="Verdana" w:hAnsi="Verdana"/>
          <w:sz w:val="24"/>
          <w:szCs w:val="24"/>
        </w:rPr>
      </w:pPr>
    </w:p>
    <w:p w14:paraId="70F29702" w14:textId="77777777" w:rsidR="001B0661" w:rsidRPr="001B0661" w:rsidRDefault="001B0661" w:rsidP="001B0661">
      <w:pPr>
        <w:rPr>
          <w:rFonts w:ascii="Verdana" w:hAnsi="Verdana"/>
          <w:sz w:val="24"/>
          <w:szCs w:val="24"/>
        </w:rPr>
      </w:pPr>
    </w:p>
    <w:p w14:paraId="69B0C718" w14:textId="36210911" w:rsidR="00B56518" w:rsidRDefault="001B0661" w:rsidP="001B0661">
      <w:pPr>
        <w:rPr>
          <w:rFonts w:ascii="Verdana" w:hAnsi="Verdana"/>
          <w:sz w:val="24"/>
          <w:szCs w:val="24"/>
        </w:rPr>
      </w:pPr>
      <w:r w:rsidRPr="001B0661">
        <w:rPr>
          <w:rFonts w:ascii="Verdana" w:hAnsi="Verdana"/>
          <w:sz w:val="24"/>
          <w:szCs w:val="24"/>
        </w:rPr>
        <w:t xml:space="preserve">As from 1st July 2019 the practice can offer a limited amount of pre- bookable nursing, GP and nurse practitioner appointments on a </w:t>
      </w:r>
      <w:proofErr w:type="spellStart"/>
      <w:r w:rsidRPr="001B0661">
        <w:rPr>
          <w:rFonts w:ascii="Verdana" w:hAnsi="Verdana"/>
          <w:sz w:val="24"/>
          <w:szCs w:val="24"/>
        </w:rPr>
        <w:t>Satur</w:t>
      </w:r>
      <w:proofErr w:type="spellEnd"/>
      <w:r w:rsidRPr="001B0661">
        <w:rPr>
          <w:rFonts w:ascii="Verdana" w:hAnsi="Verdana"/>
          <w:sz w:val="24"/>
          <w:szCs w:val="24"/>
        </w:rPr>
        <w:t>day morning to Clifton House Medical Centre patients.</w:t>
      </w:r>
    </w:p>
    <w:p w14:paraId="2C65A3AC" w14:textId="77777777" w:rsidR="001B0661" w:rsidRPr="001B0661" w:rsidRDefault="001B0661" w:rsidP="001B0661">
      <w:pPr>
        <w:rPr>
          <w:rFonts w:ascii="Verdana" w:hAnsi="Verdana"/>
          <w:sz w:val="24"/>
          <w:szCs w:val="24"/>
        </w:rPr>
      </w:pPr>
    </w:p>
    <w:p w14:paraId="767A81F2" w14:textId="4B7F7F3B" w:rsidR="001B0661" w:rsidRDefault="001B0661" w:rsidP="001B0661">
      <w:pPr>
        <w:rPr>
          <w:rFonts w:ascii="Verdana" w:hAnsi="Verdana"/>
          <w:sz w:val="24"/>
          <w:szCs w:val="24"/>
        </w:rPr>
      </w:pPr>
      <w:r w:rsidRPr="001B0661">
        <w:rPr>
          <w:rFonts w:ascii="Verdana" w:hAnsi="Verdana"/>
          <w:sz w:val="24"/>
          <w:szCs w:val="24"/>
        </w:rPr>
        <w:t xml:space="preserve">The appointments will be available at Sydenham House Group Practice, Elliott Chappell Health Centre, </w:t>
      </w:r>
      <w:proofErr w:type="spellStart"/>
      <w:r w:rsidRPr="001B0661">
        <w:rPr>
          <w:rFonts w:ascii="Verdana" w:hAnsi="Verdana"/>
          <w:sz w:val="24"/>
          <w:szCs w:val="24"/>
        </w:rPr>
        <w:t>Hessle</w:t>
      </w:r>
      <w:proofErr w:type="spellEnd"/>
      <w:r w:rsidRPr="001B0661">
        <w:rPr>
          <w:rFonts w:ascii="Verdana" w:hAnsi="Verdana"/>
          <w:sz w:val="24"/>
          <w:szCs w:val="24"/>
        </w:rPr>
        <w:t xml:space="preserve"> Road, HU3 4BB.</w:t>
      </w:r>
      <w:r>
        <w:rPr>
          <w:rFonts w:ascii="Verdana" w:hAnsi="Verdana"/>
          <w:sz w:val="24"/>
          <w:szCs w:val="24"/>
        </w:rPr>
        <w:t xml:space="preserve"> </w:t>
      </w:r>
      <w:r w:rsidRPr="001B0661">
        <w:rPr>
          <w:rFonts w:ascii="Verdana" w:hAnsi="Verdana"/>
          <w:sz w:val="24"/>
          <w:szCs w:val="24"/>
        </w:rPr>
        <w:t>The clinician that you see will not be from Clifton House Medical Centre but will have access to your medical records.</w:t>
      </w:r>
    </w:p>
    <w:p w14:paraId="7540E5B1" w14:textId="77777777" w:rsidR="001B0661" w:rsidRPr="001B0661" w:rsidRDefault="001B0661" w:rsidP="001B0661">
      <w:pPr>
        <w:rPr>
          <w:rFonts w:ascii="Verdana" w:hAnsi="Verdana"/>
          <w:sz w:val="24"/>
          <w:szCs w:val="24"/>
        </w:rPr>
      </w:pPr>
    </w:p>
    <w:p w14:paraId="781C9304" w14:textId="279EA17B" w:rsidR="001B0661" w:rsidRPr="001B0661" w:rsidRDefault="001B0661" w:rsidP="001B0661">
      <w:pPr>
        <w:rPr>
          <w:rFonts w:ascii="Verdana" w:hAnsi="Verdana"/>
          <w:sz w:val="24"/>
          <w:szCs w:val="24"/>
        </w:rPr>
      </w:pPr>
      <w:r w:rsidRPr="001B0661">
        <w:rPr>
          <w:rFonts w:ascii="Verdana" w:hAnsi="Verdana"/>
          <w:sz w:val="24"/>
          <w:szCs w:val="24"/>
        </w:rPr>
        <w:t>Appointments can only be made through Clifton House Medical Centre.</w:t>
      </w:r>
    </w:p>
    <w:p w14:paraId="47E6A5FC" w14:textId="4EB665D0" w:rsidR="001B0661" w:rsidRDefault="001B0661" w:rsidP="001B0661">
      <w:pPr>
        <w:rPr>
          <w:rFonts w:ascii="Verdana" w:hAnsi="Verdana"/>
          <w:sz w:val="24"/>
          <w:szCs w:val="24"/>
        </w:rPr>
      </w:pPr>
      <w:r w:rsidRPr="001B0661">
        <w:rPr>
          <w:rFonts w:ascii="Verdana" w:hAnsi="Verdana"/>
          <w:sz w:val="24"/>
          <w:szCs w:val="24"/>
        </w:rPr>
        <w:t>If you would like an appointment on a Saturday morning please speak to one of our receptionists who will advise on appointment availability.</w:t>
      </w:r>
    </w:p>
    <w:p w14:paraId="466CC829" w14:textId="5647A070" w:rsidR="001B0661" w:rsidRDefault="001B0661" w:rsidP="001B0661">
      <w:pPr>
        <w:pBdr>
          <w:bottom w:val="single" w:sz="6" w:space="1" w:color="auto"/>
        </w:pBdr>
        <w:rPr>
          <w:rFonts w:ascii="Verdana" w:hAnsi="Verdana"/>
          <w:sz w:val="24"/>
          <w:szCs w:val="24"/>
        </w:rPr>
      </w:pPr>
    </w:p>
    <w:p w14:paraId="5D2803A1" w14:textId="77777777" w:rsidR="001B0661" w:rsidRDefault="001B0661" w:rsidP="001B0661">
      <w:pPr>
        <w:rPr>
          <w:rFonts w:ascii="Verdana" w:hAnsi="Verdana"/>
          <w:sz w:val="24"/>
          <w:szCs w:val="24"/>
        </w:rPr>
      </w:pPr>
    </w:p>
    <w:p w14:paraId="6998CFE9" w14:textId="5BA4A5ED" w:rsidR="001B0661" w:rsidRDefault="001B0661" w:rsidP="001B0661">
      <w:pPr>
        <w:rPr>
          <w:rFonts w:ascii="Verdana" w:hAnsi="Verdana"/>
          <w:sz w:val="24"/>
          <w:szCs w:val="24"/>
        </w:rPr>
      </w:pPr>
      <w:r w:rsidRPr="001B0661">
        <w:rPr>
          <w:rFonts w:ascii="Verdana" w:hAnsi="Verdana"/>
          <w:sz w:val="24"/>
          <w:szCs w:val="24"/>
        </w:rPr>
        <w:t>If you haven't already please sign up to our text messaging service which will give you re- minders about your appointments and results.</w:t>
      </w:r>
    </w:p>
    <w:p w14:paraId="1306F62A" w14:textId="77777777" w:rsidR="001B0661" w:rsidRDefault="001B0661" w:rsidP="001B0661">
      <w:pPr>
        <w:rPr>
          <w:rFonts w:ascii="Verdana" w:hAnsi="Verdana"/>
          <w:sz w:val="24"/>
          <w:szCs w:val="24"/>
        </w:rPr>
      </w:pPr>
    </w:p>
    <w:p w14:paraId="71BEB4D8" w14:textId="478D667C" w:rsidR="001B0661" w:rsidRPr="001B0661" w:rsidRDefault="001B0661" w:rsidP="001B0661">
      <w:pPr>
        <w:rPr>
          <w:rFonts w:ascii="Verdana" w:hAnsi="Verdana"/>
          <w:b/>
          <w:sz w:val="24"/>
          <w:szCs w:val="24"/>
        </w:rPr>
      </w:pPr>
      <w:r w:rsidRPr="001B0661">
        <w:rPr>
          <w:rFonts w:ascii="Verdana" w:hAnsi="Verdana"/>
          <w:b/>
          <w:sz w:val="24"/>
          <w:szCs w:val="24"/>
        </w:rPr>
        <w:t>You can also cancel your appointments through this service too!</w:t>
      </w:r>
    </w:p>
    <w:p w14:paraId="3A32BD1A" w14:textId="77777777" w:rsidR="001B0661" w:rsidRPr="001B0661" w:rsidRDefault="001B0661" w:rsidP="001B0661">
      <w:pPr>
        <w:rPr>
          <w:rFonts w:ascii="Verdana" w:hAnsi="Verdana"/>
          <w:sz w:val="24"/>
          <w:szCs w:val="24"/>
        </w:rPr>
      </w:pPr>
    </w:p>
    <w:p w14:paraId="3C2CB449" w14:textId="77777777" w:rsidR="001B0661" w:rsidRPr="001B0661" w:rsidRDefault="001B0661" w:rsidP="001B0661">
      <w:pPr>
        <w:rPr>
          <w:rFonts w:ascii="Verdana" w:hAnsi="Verdana"/>
          <w:sz w:val="24"/>
          <w:szCs w:val="24"/>
        </w:rPr>
      </w:pPr>
      <w:r w:rsidRPr="001B0661">
        <w:rPr>
          <w:rFonts w:ascii="Verdana" w:hAnsi="Verdana"/>
          <w:sz w:val="24"/>
          <w:szCs w:val="24"/>
        </w:rPr>
        <w:t>Please speak to reception and we would be more than happy to sign you up to this service.</w:t>
      </w:r>
    </w:p>
    <w:p w14:paraId="28992793" w14:textId="63202149" w:rsidR="001B0661" w:rsidRDefault="001B0661" w:rsidP="001B0661">
      <w:pPr>
        <w:pBdr>
          <w:bottom w:val="single" w:sz="6" w:space="1" w:color="auto"/>
        </w:pBdr>
        <w:rPr>
          <w:rFonts w:ascii="Verdana" w:hAnsi="Verdana"/>
          <w:sz w:val="24"/>
          <w:szCs w:val="24"/>
        </w:rPr>
      </w:pPr>
    </w:p>
    <w:p w14:paraId="40F0DA59" w14:textId="77777777" w:rsidR="001B0661" w:rsidRPr="001B0661" w:rsidRDefault="001B0661" w:rsidP="001B0661">
      <w:pPr>
        <w:rPr>
          <w:rFonts w:ascii="Verdana" w:hAnsi="Verdana"/>
          <w:sz w:val="24"/>
          <w:szCs w:val="24"/>
        </w:rPr>
      </w:pPr>
    </w:p>
    <w:p w14:paraId="402609D4" w14:textId="16A18D4C" w:rsidR="001B0661" w:rsidRPr="001B0661" w:rsidRDefault="001B0661" w:rsidP="001B0661">
      <w:pPr>
        <w:rPr>
          <w:rFonts w:ascii="Verdana" w:hAnsi="Verdana"/>
          <w:sz w:val="24"/>
          <w:szCs w:val="24"/>
        </w:rPr>
      </w:pPr>
      <w:r w:rsidRPr="001B0661">
        <w:rPr>
          <w:rFonts w:ascii="Verdana" w:hAnsi="Verdana"/>
          <w:sz w:val="24"/>
          <w:szCs w:val="24"/>
        </w:rPr>
        <w:t>Hull Health Forward Confederation reforming as Symphonie PCN</w:t>
      </w:r>
    </w:p>
    <w:p w14:paraId="0E53D579" w14:textId="77777777" w:rsidR="001B0661" w:rsidRPr="001B0661" w:rsidRDefault="001B0661" w:rsidP="001B0661">
      <w:pPr>
        <w:rPr>
          <w:rFonts w:ascii="Verdana" w:hAnsi="Verdana"/>
          <w:sz w:val="24"/>
          <w:szCs w:val="24"/>
        </w:rPr>
      </w:pPr>
    </w:p>
    <w:p w14:paraId="1780B7D2" w14:textId="72F565EA" w:rsidR="001B0661" w:rsidRDefault="001B0661" w:rsidP="001B0661">
      <w:pPr>
        <w:rPr>
          <w:rFonts w:ascii="Verdana" w:hAnsi="Verdana"/>
          <w:sz w:val="24"/>
          <w:szCs w:val="24"/>
        </w:rPr>
      </w:pPr>
      <w:r w:rsidRPr="001B0661">
        <w:rPr>
          <w:rFonts w:ascii="Verdana" w:hAnsi="Verdana"/>
          <w:sz w:val="24"/>
          <w:szCs w:val="24"/>
        </w:rPr>
        <w:t>Due to changes in the GP contract 2019/20 our practice grouping will change how it works together. The groups should now typically cover 30,000 to 50,000 patients and be geographically contiguous.</w:t>
      </w:r>
    </w:p>
    <w:p w14:paraId="4B53BD31" w14:textId="77777777" w:rsidR="001B0661" w:rsidRPr="001B0661" w:rsidRDefault="001B0661" w:rsidP="001B0661">
      <w:pPr>
        <w:rPr>
          <w:rFonts w:ascii="Verdana" w:hAnsi="Verdana"/>
          <w:sz w:val="24"/>
          <w:szCs w:val="24"/>
        </w:rPr>
      </w:pPr>
    </w:p>
    <w:p w14:paraId="40189FF2" w14:textId="280B53EF" w:rsidR="001B0661" w:rsidRDefault="001B0661" w:rsidP="001B0661">
      <w:pPr>
        <w:rPr>
          <w:rFonts w:ascii="Verdana" w:hAnsi="Verdana"/>
          <w:sz w:val="24"/>
          <w:szCs w:val="24"/>
        </w:rPr>
      </w:pPr>
      <w:r w:rsidRPr="001B0661">
        <w:rPr>
          <w:rFonts w:ascii="Verdana" w:hAnsi="Verdana"/>
          <w:sz w:val="24"/>
          <w:szCs w:val="24"/>
        </w:rPr>
        <w:t xml:space="preserve">The groups will reform as a Primary Care Network (PCN). Primary Care Networks build on the core of current primary care services and enable </w:t>
      </w:r>
      <w:r w:rsidRPr="001B0661">
        <w:rPr>
          <w:rFonts w:ascii="Verdana" w:hAnsi="Verdana"/>
          <w:sz w:val="24"/>
          <w:szCs w:val="24"/>
        </w:rPr>
        <w:lastRenderedPageBreak/>
        <w:t xml:space="preserve">greater provision of proactive, </w:t>
      </w:r>
      <w:proofErr w:type="spellStart"/>
      <w:r w:rsidRPr="001B0661">
        <w:rPr>
          <w:rFonts w:ascii="Verdana" w:hAnsi="Verdana"/>
          <w:sz w:val="24"/>
          <w:szCs w:val="24"/>
        </w:rPr>
        <w:t>personalised</w:t>
      </w:r>
      <w:proofErr w:type="spellEnd"/>
      <w:r w:rsidRPr="001B0661">
        <w:rPr>
          <w:rFonts w:ascii="Verdana" w:hAnsi="Verdana"/>
          <w:sz w:val="24"/>
          <w:szCs w:val="24"/>
        </w:rPr>
        <w:t>, coordinated and more integrated health and social care, providing the basis for future collaboration with other providers (e.g. Community Trusts) where appropriate, and will work together to deliver specific packages of care</w:t>
      </w:r>
      <w:r>
        <w:rPr>
          <w:rFonts w:ascii="Verdana" w:hAnsi="Verdana"/>
          <w:sz w:val="24"/>
          <w:szCs w:val="24"/>
        </w:rPr>
        <w:t>.</w:t>
      </w:r>
    </w:p>
    <w:p w14:paraId="559FB531" w14:textId="77777777" w:rsidR="001B0661" w:rsidRPr="001B0661" w:rsidRDefault="001B0661" w:rsidP="001B0661">
      <w:pPr>
        <w:rPr>
          <w:rFonts w:ascii="Verdana" w:hAnsi="Verdana"/>
          <w:sz w:val="24"/>
          <w:szCs w:val="24"/>
        </w:rPr>
      </w:pPr>
    </w:p>
    <w:p w14:paraId="0BBCEAA6" w14:textId="3FF016F2" w:rsidR="001B0661" w:rsidRDefault="001B0661" w:rsidP="001B0661">
      <w:pPr>
        <w:rPr>
          <w:rFonts w:ascii="Verdana" w:hAnsi="Verdana"/>
          <w:sz w:val="24"/>
          <w:szCs w:val="24"/>
        </w:rPr>
      </w:pPr>
      <w:r w:rsidRPr="001B0661">
        <w:rPr>
          <w:rFonts w:ascii="Verdana" w:hAnsi="Verdana"/>
          <w:sz w:val="24"/>
          <w:szCs w:val="24"/>
        </w:rPr>
        <w:t>As the grouping Hull Health Forward Confederation (HHFC) cared for over 74,000 patients and in order to meet the new guidelines the members of the HHFC voted and agreed to split into two groupings. The Clifton House Medical Centre will continue to work with the following practices that have previously been part of the Hull Health Forward Confederation</w:t>
      </w:r>
      <w:r>
        <w:rPr>
          <w:rFonts w:ascii="Verdana" w:hAnsi="Verdana"/>
          <w:sz w:val="24"/>
          <w:szCs w:val="24"/>
        </w:rPr>
        <w:t>.</w:t>
      </w:r>
    </w:p>
    <w:p w14:paraId="78AD1023" w14:textId="77777777" w:rsidR="001B0661" w:rsidRPr="001B0661" w:rsidRDefault="001B0661" w:rsidP="001B0661">
      <w:pPr>
        <w:rPr>
          <w:rFonts w:ascii="Verdana" w:hAnsi="Verdana"/>
          <w:sz w:val="24"/>
          <w:szCs w:val="24"/>
        </w:rPr>
      </w:pPr>
    </w:p>
    <w:p w14:paraId="241A2A12" w14:textId="77777777" w:rsidR="001B0661" w:rsidRDefault="001B0661" w:rsidP="001B0661">
      <w:pPr>
        <w:pStyle w:val="ListParagraph"/>
        <w:numPr>
          <w:ilvl w:val="0"/>
          <w:numId w:val="5"/>
        </w:numPr>
        <w:rPr>
          <w:rFonts w:ascii="Verdana" w:hAnsi="Verdana"/>
          <w:sz w:val="24"/>
          <w:szCs w:val="24"/>
        </w:rPr>
      </w:pPr>
      <w:r w:rsidRPr="001B0661">
        <w:rPr>
          <w:rFonts w:ascii="Verdana" w:hAnsi="Verdana"/>
          <w:sz w:val="24"/>
          <w:szCs w:val="24"/>
        </w:rPr>
        <w:t>The Avenues Medical</w:t>
      </w:r>
      <w:r>
        <w:rPr>
          <w:rFonts w:ascii="Verdana" w:hAnsi="Verdana"/>
          <w:sz w:val="24"/>
          <w:szCs w:val="24"/>
        </w:rPr>
        <w:t xml:space="preserve"> </w:t>
      </w:r>
      <w:r w:rsidRPr="001B0661">
        <w:rPr>
          <w:rFonts w:ascii="Verdana" w:hAnsi="Verdana"/>
          <w:sz w:val="24"/>
          <w:szCs w:val="24"/>
        </w:rPr>
        <w:t>Centre</w:t>
      </w:r>
    </w:p>
    <w:p w14:paraId="19F77E88" w14:textId="77777777" w:rsidR="001B0661" w:rsidRDefault="001B0661" w:rsidP="001B0661">
      <w:pPr>
        <w:pStyle w:val="ListParagraph"/>
        <w:numPr>
          <w:ilvl w:val="0"/>
          <w:numId w:val="5"/>
        </w:numPr>
        <w:rPr>
          <w:rFonts w:ascii="Verdana" w:hAnsi="Verdana"/>
          <w:sz w:val="24"/>
          <w:szCs w:val="24"/>
        </w:rPr>
      </w:pPr>
      <w:r w:rsidRPr="001B0661">
        <w:rPr>
          <w:rFonts w:ascii="Verdana" w:hAnsi="Verdana"/>
          <w:sz w:val="24"/>
          <w:szCs w:val="24"/>
        </w:rPr>
        <w:t>Wolseley Medical Centre</w:t>
      </w:r>
    </w:p>
    <w:p w14:paraId="551B29C9" w14:textId="77777777" w:rsidR="001B0661" w:rsidRDefault="001B0661" w:rsidP="001B0661">
      <w:pPr>
        <w:pStyle w:val="ListParagraph"/>
        <w:numPr>
          <w:ilvl w:val="0"/>
          <w:numId w:val="5"/>
        </w:numPr>
        <w:rPr>
          <w:rFonts w:ascii="Verdana" w:hAnsi="Verdana"/>
          <w:sz w:val="24"/>
          <w:szCs w:val="24"/>
        </w:rPr>
      </w:pPr>
      <w:r w:rsidRPr="001B0661">
        <w:rPr>
          <w:rFonts w:ascii="Verdana" w:hAnsi="Verdana"/>
          <w:sz w:val="24"/>
          <w:szCs w:val="24"/>
        </w:rPr>
        <w:t>Newland Health Centre</w:t>
      </w:r>
    </w:p>
    <w:p w14:paraId="2E188599" w14:textId="77777777" w:rsidR="001B0661" w:rsidRDefault="001B0661" w:rsidP="001B0661">
      <w:pPr>
        <w:pStyle w:val="ListParagraph"/>
        <w:numPr>
          <w:ilvl w:val="0"/>
          <w:numId w:val="5"/>
        </w:numPr>
        <w:rPr>
          <w:rFonts w:ascii="Verdana" w:hAnsi="Verdana"/>
          <w:sz w:val="24"/>
          <w:szCs w:val="24"/>
        </w:rPr>
      </w:pPr>
      <w:r w:rsidRPr="001B0661">
        <w:rPr>
          <w:rFonts w:ascii="Verdana" w:hAnsi="Verdana"/>
          <w:sz w:val="24"/>
          <w:szCs w:val="24"/>
        </w:rPr>
        <w:t>Wilberforce Surgery</w:t>
      </w:r>
    </w:p>
    <w:p w14:paraId="284E9671" w14:textId="77777777" w:rsidR="001B0661" w:rsidRDefault="001B0661" w:rsidP="001B0661">
      <w:pPr>
        <w:pStyle w:val="ListParagraph"/>
        <w:numPr>
          <w:ilvl w:val="0"/>
          <w:numId w:val="5"/>
        </w:numPr>
        <w:rPr>
          <w:rFonts w:ascii="Verdana" w:hAnsi="Verdana"/>
          <w:sz w:val="24"/>
          <w:szCs w:val="24"/>
        </w:rPr>
      </w:pPr>
      <w:r w:rsidRPr="001B0661">
        <w:rPr>
          <w:rFonts w:ascii="Verdana" w:hAnsi="Verdana"/>
          <w:sz w:val="24"/>
          <w:szCs w:val="24"/>
        </w:rPr>
        <w:t>Sydenham House Medical Centre</w:t>
      </w:r>
    </w:p>
    <w:p w14:paraId="4AACC79D" w14:textId="77777777" w:rsidR="001B0661" w:rsidRDefault="001B0661" w:rsidP="001B0661">
      <w:pPr>
        <w:pStyle w:val="ListParagraph"/>
        <w:numPr>
          <w:ilvl w:val="0"/>
          <w:numId w:val="5"/>
        </w:numPr>
        <w:rPr>
          <w:rFonts w:ascii="Verdana" w:hAnsi="Verdana"/>
          <w:sz w:val="24"/>
          <w:szCs w:val="24"/>
        </w:rPr>
      </w:pPr>
      <w:r w:rsidRPr="001B0661">
        <w:rPr>
          <w:rFonts w:ascii="Verdana" w:hAnsi="Verdana"/>
          <w:sz w:val="24"/>
          <w:szCs w:val="24"/>
        </w:rPr>
        <w:t>The Oaks Medical Centre</w:t>
      </w:r>
    </w:p>
    <w:p w14:paraId="505D1AFA" w14:textId="72B2A690" w:rsidR="001B0661" w:rsidRPr="001B0661" w:rsidRDefault="001B0661" w:rsidP="001B0661">
      <w:pPr>
        <w:pStyle w:val="ListParagraph"/>
        <w:numPr>
          <w:ilvl w:val="0"/>
          <w:numId w:val="5"/>
        </w:numPr>
        <w:rPr>
          <w:rFonts w:ascii="Verdana" w:hAnsi="Verdana"/>
          <w:sz w:val="24"/>
          <w:szCs w:val="24"/>
        </w:rPr>
      </w:pPr>
      <w:r w:rsidRPr="001B0661">
        <w:rPr>
          <w:rFonts w:ascii="Verdana" w:hAnsi="Verdana"/>
          <w:sz w:val="24"/>
          <w:szCs w:val="24"/>
        </w:rPr>
        <w:t>Hastings Medical Centre</w:t>
      </w:r>
    </w:p>
    <w:p w14:paraId="1899B76F" w14:textId="77777777" w:rsidR="001B0661" w:rsidRPr="001B0661" w:rsidRDefault="001B0661" w:rsidP="001B0661">
      <w:pPr>
        <w:rPr>
          <w:rFonts w:ascii="Verdana" w:hAnsi="Verdana"/>
          <w:sz w:val="24"/>
          <w:szCs w:val="24"/>
        </w:rPr>
      </w:pPr>
    </w:p>
    <w:p w14:paraId="1EE0C223" w14:textId="1F4C4F63" w:rsidR="001B0661" w:rsidRDefault="001B0661" w:rsidP="001B0661">
      <w:pPr>
        <w:rPr>
          <w:rFonts w:ascii="Verdana" w:hAnsi="Verdana"/>
          <w:sz w:val="24"/>
          <w:szCs w:val="24"/>
        </w:rPr>
      </w:pPr>
      <w:r w:rsidRPr="001B0661">
        <w:rPr>
          <w:rFonts w:ascii="Verdana" w:hAnsi="Verdana"/>
          <w:sz w:val="24"/>
          <w:szCs w:val="24"/>
        </w:rPr>
        <w:t>These practices continue to be like minded, who will work together to ensure they provide good care for both patient and staff whilst continuing to maintain their independence and individuality. Practice Managers will continue to support each other and share knowledge and skills.</w:t>
      </w:r>
    </w:p>
    <w:p w14:paraId="4D8E52FE" w14:textId="77777777" w:rsidR="001B0661" w:rsidRPr="001B0661" w:rsidRDefault="001B0661" w:rsidP="001B0661">
      <w:pPr>
        <w:rPr>
          <w:rFonts w:ascii="Verdana" w:hAnsi="Verdana"/>
          <w:sz w:val="24"/>
          <w:szCs w:val="24"/>
        </w:rPr>
      </w:pPr>
    </w:p>
    <w:p w14:paraId="2F847FF9" w14:textId="77777777" w:rsidR="001B0661" w:rsidRPr="001B0661" w:rsidRDefault="001B0661" w:rsidP="001B0661">
      <w:pPr>
        <w:rPr>
          <w:rFonts w:ascii="Verdana" w:hAnsi="Verdana"/>
          <w:sz w:val="24"/>
          <w:szCs w:val="24"/>
        </w:rPr>
      </w:pPr>
      <w:r w:rsidRPr="001B0661">
        <w:rPr>
          <w:rFonts w:ascii="Verdana" w:hAnsi="Verdana"/>
          <w:sz w:val="24"/>
          <w:szCs w:val="24"/>
        </w:rPr>
        <w:t>As from 1.7.2019 the new Network will reform and become “Symphonie”. The name was chosen from a draw in which all members of staff from each surgery participated. Symphonie will work together as a team to provide services to patients across the network. This team-based care approach aims to ensure patients are better cared for in the community.</w:t>
      </w:r>
    </w:p>
    <w:p w14:paraId="333AEFB0" w14:textId="77777777" w:rsidR="001B0661" w:rsidRDefault="001B0661" w:rsidP="001B0661">
      <w:pPr>
        <w:rPr>
          <w:rFonts w:ascii="Verdana" w:hAnsi="Verdana"/>
          <w:sz w:val="24"/>
          <w:szCs w:val="24"/>
        </w:rPr>
      </w:pPr>
    </w:p>
    <w:p w14:paraId="092E4356" w14:textId="2F5800CA" w:rsidR="001B0661" w:rsidRDefault="001B0661" w:rsidP="001B0661">
      <w:pPr>
        <w:rPr>
          <w:rFonts w:ascii="Verdana" w:hAnsi="Verdana"/>
          <w:sz w:val="24"/>
          <w:szCs w:val="24"/>
        </w:rPr>
      </w:pPr>
      <w:r w:rsidRPr="001B0661">
        <w:rPr>
          <w:rFonts w:ascii="Verdana" w:hAnsi="Verdana"/>
          <w:sz w:val="24"/>
          <w:szCs w:val="24"/>
        </w:rPr>
        <w:t>For the foreseeable future there will be no changes to staff and their current roles. Staff are an invaluable and important part of this process and will be kept informed and involved at all times. Practices will continue to operate as they do currently and patients may see some changes. Patients will be kept informed of any changes at all times via patient participation groups, notice boards, the Practice website, Facebook</w:t>
      </w:r>
    </w:p>
    <w:p w14:paraId="5E230538" w14:textId="008C2C42" w:rsidR="001B0661" w:rsidRDefault="001B0661" w:rsidP="001B0661">
      <w:pPr>
        <w:pBdr>
          <w:bottom w:val="single" w:sz="6" w:space="1" w:color="auto"/>
        </w:pBdr>
        <w:rPr>
          <w:rFonts w:ascii="Verdana" w:hAnsi="Verdana"/>
          <w:sz w:val="24"/>
          <w:szCs w:val="24"/>
        </w:rPr>
      </w:pPr>
    </w:p>
    <w:p w14:paraId="22FB56B3" w14:textId="77777777" w:rsidR="001B0661" w:rsidRPr="001B0661" w:rsidRDefault="001B0661" w:rsidP="001B0661">
      <w:pPr>
        <w:rPr>
          <w:rFonts w:ascii="Verdana" w:hAnsi="Verdana"/>
          <w:sz w:val="24"/>
          <w:szCs w:val="24"/>
        </w:rPr>
      </w:pPr>
    </w:p>
    <w:p w14:paraId="5EA8D1CE" w14:textId="0F0150B7" w:rsidR="001B0661" w:rsidRPr="001B0661" w:rsidRDefault="001B0661" w:rsidP="001B0661">
      <w:pPr>
        <w:rPr>
          <w:rFonts w:ascii="Verdana" w:hAnsi="Verdana"/>
          <w:sz w:val="24"/>
          <w:szCs w:val="24"/>
        </w:rPr>
      </w:pPr>
      <w:r w:rsidRPr="001B0661">
        <w:rPr>
          <w:rFonts w:ascii="Verdana" w:hAnsi="Verdana"/>
          <w:sz w:val="24"/>
          <w:szCs w:val="24"/>
        </w:rPr>
        <w:t>We all have bad days, and when we feel ill we may feel 'down' and a little more irritable than normal. All our staff are here to help you. Reception staff are following procedures that help the practice to function efficiently. Staff have the right to work in a safe and secure environment.</w:t>
      </w:r>
    </w:p>
    <w:p w14:paraId="20210F63" w14:textId="77777777" w:rsidR="001B0661" w:rsidRDefault="001B0661" w:rsidP="001B0661">
      <w:pPr>
        <w:rPr>
          <w:rFonts w:ascii="Verdana" w:hAnsi="Verdana"/>
          <w:sz w:val="24"/>
          <w:szCs w:val="24"/>
        </w:rPr>
      </w:pPr>
    </w:p>
    <w:p w14:paraId="0D85AE98" w14:textId="3ADB82D2" w:rsidR="001B0661" w:rsidRPr="001B0661" w:rsidRDefault="001B0661" w:rsidP="001B0661">
      <w:pPr>
        <w:rPr>
          <w:rFonts w:ascii="Verdana" w:hAnsi="Verdana"/>
          <w:b/>
          <w:sz w:val="24"/>
          <w:szCs w:val="24"/>
        </w:rPr>
      </w:pPr>
      <w:r w:rsidRPr="001B0661">
        <w:rPr>
          <w:rFonts w:ascii="Verdana" w:hAnsi="Verdana"/>
          <w:b/>
          <w:sz w:val="24"/>
          <w:szCs w:val="24"/>
        </w:rPr>
        <w:t>The practice will not tolerate:</w:t>
      </w:r>
    </w:p>
    <w:p w14:paraId="5C87C021" w14:textId="77777777" w:rsidR="001B0661" w:rsidRPr="001B0661" w:rsidRDefault="001B0661" w:rsidP="001B0661">
      <w:pPr>
        <w:rPr>
          <w:rFonts w:ascii="Verdana" w:hAnsi="Verdana"/>
          <w:sz w:val="24"/>
          <w:szCs w:val="24"/>
        </w:rPr>
      </w:pPr>
    </w:p>
    <w:p w14:paraId="1458BD53" w14:textId="77777777" w:rsidR="001B0661" w:rsidRDefault="001B0661" w:rsidP="001B0661">
      <w:pPr>
        <w:pStyle w:val="ListParagraph"/>
        <w:numPr>
          <w:ilvl w:val="0"/>
          <w:numId w:val="6"/>
        </w:numPr>
        <w:rPr>
          <w:rFonts w:ascii="Verdana" w:hAnsi="Verdana"/>
          <w:sz w:val="24"/>
          <w:szCs w:val="24"/>
        </w:rPr>
      </w:pPr>
      <w:r w:rsidRPr="001B0661">
        <w:rPr>
          <w:rFonts w:ascii="Verdana" w:hAnsi="Verdana"/>
          <w:sz w:val="24"/>
          <w:szCs w:val="24"/>
        </w:rPr>
        <w:t>Verbal abuse to staff which prevents them from doing their job or makes them feel unsafe.</w:t>
      </w:r>
    </w:p>
    <w:p w14:paraId="3548E81C" w14:textId="5C17B3C7" w:rsidR="001B0661" w:rsidRPr="001B0661" w:rsidRDefault="001B0661" w:rsidP="001B0661">
      <w:pPr>
        <w:pStyle w:val="ListParagraph"/>
        <w:numPr>
          <w:ilvl w:val="0"/>
          <w:numId w:val="6"/>
        </w:numPr>
        <w:rPr>
          <w:rFonts w:ascii="Verdana" w:hAnsi="Verdana"/>
          <w:sz w:val="24"/>
          <w:szCs w:val="24"/>
        </w:rPr>
      </w:pPr>
      <w:r w:rsidRPr="001B0661">
        <w:rPr>
          <w:rFonts w:ascii="Verdana" w:hAnsi="Verdana"/>
          <w:sz w:val="24"/>
          <w:szCs w:val="24"/>
        </w:rPr>
        <w:lastRenderedPageBreak/>
        <w:t>Threats of violence or actual violence to a GP or a</w:t>
      </w:r>
      <w:bookmarkStart w:id="0" w:name="_GoBack"/>
      <w:bookmarkEnd w:id="0"/>
      <w:r w:rsidRPr="001B0661">
        <w:rPr>
          <w:rFonts w:ascii="Verdana" w:hAnsi="Verdana"/>
          <w:sz w:val="24"/>
          <w:szCs w:val="24"/>
        </w:rPr>
        <w:t xml:space="preserve"> member of his or her staff.</w:t>
      </w:r>
    </w:p>
    <w:p w14:paraId="48FD48D9" w14:textId="77777777" w:rsidR="001B0661" w:rsidRPr="001B0661" w:rsidRDefault="001B0661" w:rsidP="001B0661">
      <w:pPr>
        <w:rPr>
          <w:rFonts w:ascii="Verdana" w:hAnsi="Verdana"/>
          <w:sz w:val="24"/>
          <w:szCs w:val="24"/>
        </w:rPr>
      </w:pPr>
    </w:p>
    <w:p w14:paraId="37E07C08" w14:textId="1783A5A4" w:rsidR="001B0661" w:rsidRDefault="001B0661" w:rsidP="001B0661">
      <w:pPr>
        <w:rPr>
          <w:rFonts w:ascii="Verdana" w:hAnsi="Verdana"/>
          <w:sz w:val="24"/>
          <w:szCs w:val="24"/>
        </w:rPr>
      </w:pPr>
      <w:r w:rsidRPr="001B0661">
        <w:rPr>
          <w:rFonts w:ascii="Verdana" w:hAnsi="Verdana"/>
          <w:sz w:val="24"/>
          <w:szCs w:val="24"/>
        </w:rPr>
        <w:t>The GPs have the right to remove from their list with immediate effect any patient who behaves in the above manner.</w:t>
      </w:r>
    </w:p>
    <w:p w14:paraId="30764EC2" w14:textId="45B83B92" w:rsidR="001B0661" w:rsidRDefault="001B0661" w:rsidP="001B0661">
      <w:pPr>
        <w:pBdr>
          <w:bottom w:val="single" w:sz="6" w:space="1" w:color="auto"/>
        </w:pBdr>
        <w:rPr>
          <w:rFonts w:ascii="Verdana" w:hAnsi="Verdana"/>
          <w:sz w:val="24"/>
          <w:szCs w:val="24"/>
        </w:rPr>
      </w:pPr>
    </w:p>
    <w:p w14:paraId="6B7FA41F" w14:textId="77777777" w:rsidR="001B0661" w:rsidRDefault="001B0661" w:rsidP="001B0661">
      <w:pPr>
        <w:rPr>
          <w:rFonts w:ascii="Verdana" w:hAnsi="Verdana"/>
          <w:sz w:val="24"/>
          <w:szCs w:val="24"/>
        </w:rPr>
      </w:pPr>
    </w:p>
    <w:p w14:paraId="2B0FA2AE" w14:textId="77777777" w:rsidR="001B0661" w:rsidRPr="001B0661" w:rsidRDefault="001B0661" w:rsidP="001B0661">
      <w:pPr>
        <w:rPr>
          <w:rFonts w:ascii="Verdana" w:hAnsi="Verdana"/>
          <w:b/>
          <w:sz w:val="24"/>
          <w:szCs w:val="24"/>
        </w:rPr>
      </w:pPr>
      <w:r w:rsidRPr="001B0661">
        <w:rPr>
          <w:rFonts w:ascii="Verdana" w:hAnsi="Verdana"/>
          <w:b/>
          <w:sz w:val="24"/>
          <w:szCs w:val="24"/>
        </w:rPr>
        <w:t>Having difficulty getting an appointment?? Do you cancel your appointment if not needed??</w:t>
      </w:r>
    </w:p>
    <w:p w14:paraId="76B155DC" w14:textId="77777777" w:rsidR="001B0661" w:rsidRDefault="001B0661" w:rsidP="001B0661">
      <w:pPr>
        <w:rPr>
          <w:rFonts w:ascii="Verdana" w:hAnsi="Verdana"/>
          <w:sz w:val="24"/>
          <w:szCs w:val="24"/>
        </w:rPr>
      </w:pPr>
    </w:p>
    <w:p w14:paraId="432072F6" w14:textId="11E0C34F" w:rsidR="001B0661" w:rsidRPr="001B0661" w:rsidRDefault="001B0661" w:rsidP="001B0661">
      <w:pPr>
        <w:rPr>
          <w:rFonts w:ascii="Verdana" w:hAnsi="Verdana"/>
          <w:sz w:val="24"/>
          <w:szCs w:val="24"/>
        </w:rPr>
      </w:pPr>
      <w:r w:rsidRPr="001B0661">
        <w:rPr>
          <w:rFonts w:ascii="Verdana" w:hAnsi="Verdana"/>
          <w:sz w:val="24"/>
          <w:szCs w:val="24"/>
        </w:rPr>
        <w:t xml:space="preserve">In June patients attended </w:t>
      </w:r>
      <w:r w:rsidRPr="001B0661">
        <w:rPr>
          <w:rFonts w:ascii="Verdana" w:hAnsi="Verdana"/>
          <w:b/>
          <w:sz w:val="24"/>
          <w:szCs w:val="24"/>
        </w:rPr>
        <w:t>3559</w:t>
      </w:r>
      <w:r w:rsidRPr="001B0661">
        <w:rPr>
          <w:rFonts w:ascii="Verdana" w:hAnsi="Verdana"/>
          <w:sz w:val="24"/>
          <w:szCs w:val="24"/>
        </w:rPr>
        <w:t xml:space="preserve"> Appointments.</w:t>
      </w:r>
    </w:p>
    <w:p w14:paraId="4EE72CD2" w14:textId="77777777" w:rsidR="001B0661" w:rsidRPr="001B0661" w:rsidRDefault="001B0661" w:rsidP="001B0661">
      <w:pPr>
        <w:rPr>
          <w:rFonts w:ascii="Verdana" w:hAnsi="Verdana"/>
          <w:sz w:val="24"/>
          <w:szCs w:val="24"/>
        </w:rPr>
      </w:pPr>
    </w:p>
    <w:p w14:paraId="15AF4BE2" w14:textId="77777777" w:rsidR="001B0661" w:rsidRPr="001B0661" w:rsidRDefault="001B0661" w:rsidP="001B0661">
      <w:pPr>
        <w:rPr>
          <w:rFonts w:ascii="Verdana" w:hAnsi="Verdana"/>
          <w:sz w:val="24"/>
          <w:szCs w:val="24"/>
        </w:rPr>
      </w:pPr>
      <w:r w:rsidRPr="001B0661">
        <w:rPr>
          <w:rFonts w:ascii="Verdana" w:hAnsi="Verdana"/>
          <w:sz w:val="24"/>
          <w:szCs w:val="24"/>
        </w:rPr>
        <w:t xml:space="preserve">Patients did not attend and did not cancel </w:t>
      </w:r>
      <w:r w:rsidRPr="001B0661">
        <w:rPr>
          <w:rFonts w:ascii="Verdana" w:hAnsi="Verdana"/>
          <w:b/>
          <w:sz w:val="24"/>
          <w:szCs w:val="24"/>
        </w:rPr>
        <w:t>205</w:t>
      </w:r>
      <w:r w:rsidRPr="001B0661">
        <w:rPr>
          <w:rFonts w:ascii="Verdana" w:hAnsi="Verdana"/>
          <w:sz w:val="24"/>
          <w:szCs w:val="24"/>
        </w:rPr>
        <w:t xml:space="preserve"> appointments.</w:t>
      </w:r>
    </w:p>
    <w:p w14:paraId="00FEDD8B" w14:textId="77777777" w:rsidR="001B0661" w:rsidRPr="001B0661" w:rsidRDefault="001B0661" w:rsidP="001B0661">
      <w:pPr>
        <w:rPr>
          <w:rFonts w:ascii="Verdana" w:hAnsi="Verdana"/>
          <w:sz w:val="24"/>
          <w:szCs w:val="24"/>
        </w:rPr>
      </w:pPr>
    </w:p>
    <w:p w14:paraId="4C85D910" w14:textId="0C37C08D" w:rsidR="001B0661" w:rsidRDefault="001B0661" w:rsidP="001B0661">
      <w:pPr>
        <w:rPr>
          <w:rFonts w:ascii="Verdana" w:hAnsi="Verdana"/>
          <w:sz w:val="24"/>
          <w:szCs w:val="24"/>
        </w:rPr>
      </w:pPr>
      <w:r w:rsidRPr="001B0661">
        <w:rPr>
          <w:rFonts w:ascii="Verdana" w:hAnsi="Verdana"/>
          <w:sz w:val="24"/>
          <w:szCs w:val="24"/>
        </w:rPr>
        <w:t>Forgetting to cancel an appointment if you no longer need it prevents another patient from being seen.</w:t>
      </w:r>
    </w:p>
    <w:p w14:paraId="51E29CCA" w14:textId="77777777" w:rsidR="001B0661" w:rsidRPr="001B0661" w:rsidRDefault="001B0661" w:rsidP="001B0661">
      <w:pPr>
        <w:rPr>
          <w:rFonts w:ascii="Verdana" w:hAnsi="Verdana"/>
          <w:sz w:val="24"/>
          <w:szCs w:val="24"/>
        </w:rPr>
      </w:pPr>
    </w:p>
    <w:p w14:paraId="45E5242A" w14:textId="4B80D112" w:rsidR="001B0661" w:rsidRDefault="001B0661" w:rsidP="001B0661">
      <w:pPr>
        <w:rPr>
          <w:rFonts w:ascii="Verdana" w:hAnsi="Verdana"/>
          <w:sz w:val="24"/>
          <w:szCs w:val="24"/>
        </w:rPr>
      </w:pPr>
      <w:r w:rsidRPr="001B0661">
        <w:rPr>
          <w:rFonts w:ascii="Verdana" w:hAnsi="Verdana"/>
          <w:sz w:val="24"/>
          <w:szCs w:val="24"/>
        </w:rPr>
        <w:t>If we have your mobile number, text message reminders are sent with the option to cancel.</w:t>
      </w:r>
    </w:p>
    <w:p w14:paraId="27E1758F" w14:textId="77777777" w:rsidR="001B0661" w:rsidRPr="001B0661" w:rsidRDefault="001B0661" w:rsidP="001B0661">
      <w:pPr>
        <w:rPr>
          <w:rFonts w:ascii="Verdana" w:hAnsi="Verdana"/>
          <w:sz w:val="24"/>
          <w:szCs w:val="24"/>
        </w:rPr>
      </w:pPr>
    </w:p>
    <w:p w14:paraId="02A92D0A" w14:textId="77777777" w:rsidR="001B0661" w:rsidRPr="001B0661" w:rsidRDefault="001B0661" w:rsidP="001B0661">
      <w:pPr>
        <w:rPr>
          <w:rFonts w:ascii="Verdana" w:hAnsi="Verdana"/>
          <w:sz w:val="24"/>
          <w:szCs w:val="24"/>
        </w:rPr>
      </w:pPr>
      <w:r w:rsidRPr="001B0661">
        <w:rPr>
          <w:rFonts w:ascii="Verdana" w:hAnsi="Verdana"/>
          <w:sz w:val="24"/>
          <w:szCs w:val="24"/>
        </w:rPr>
        <w:t>PLEASE REMEMBER TO CANCEL YOUR APPOINTMENT IF NOT NEEDED.</w:t>
      </w:r>
    </w:p>
    <w:p w14:paraId="2F317A94" w14:textId="77777777" w:rsidR="001B0661" w:rsidRPr="001B0661" w:rsidRDefault="001B0661" w:rsidP="001B0661">
      <w:pPr>
        <w:rPr>
          <w:rFonts w:ascii="Verdana" w:hAnsi="Verdana"/>
          <w:sz w:val="24"/>
          <w:szCs w:val="24"/>
        </w:rPr>
      </w:pPr>
    </w:p>
    <w:p w14:paraId="36198D3D" w14:textId="0F67B682" w:rsidR="001B0661" w:rsidRPr="001B0661" w:rsidRDefault="001B0661" w:rsidP="001B0661">
      <w:pPr>
        <w:rPr>
          <w:rFonts w:ascii="Verdana" w:hAnsi="Verdana"/>
          <w:sz w:val="24"/>
          <w:szCs w:val="24"/>
        </w:rPr>
      </w:pPr>
      <w:r w:rsidRPr="001B0661">
        <w:rPr>
          <w:rFonts w:ascii="Verdana" w:hAnsi="Verdana"/>
          <w:sz w:val="24"/>
          <w:szCs w:val="24"/>
        </w:rPr>
        <w:t>205 PATIENTS WOULD AGREE!</w:t>
      </w:r>
    </w:p>
    <w:sectPr w:rsidR="001B0661" w:rsidRPr="001B0661" w:rsidSect="007228A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AB523" w14:textId="77777777" w:rsidR="00B97943" w:rsidRDefault="00B97943" w:rsidP="001B0661">
      <w:r>
        <w:separator/>
      </w:r>
    </w:p>
  </w:endnote>
  <w:endnote w:type="continuationSeparator" w:id="0">
    <w:p w14:paraId="27AB35A6" w14:textId="77777777" w:rsidR="00B97943" w:rsidRDefault="00B97943" w:rsidP="001B0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AmplitudeCond-Medium"/>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Segoe UI Semilight">
    <w:altName w:val="Arial"/>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792ABD" w14:textId="77777777" w:rsidR="00B97943" w:rsidRDefault="00B97943" w:rsidP="001B0661">
      <w:r>
        <w:separator/>
      </w:r>
    </w:p>
  </w:footnote>
  <w:footnote w:type="continuationSeparator" w:id="0">
    <w:p w14:paraId="57B26B4F" w14:textId="77777777" w:rsidR="00B97943" w:rsidRDefault="00B97943" w:rsidP="001B06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E4B22"/>
    <w:multiLevelType w:val="hybridMultilevel"/>
    <w:tmpl w:val="45880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C3333"/>
    <w:multiLevelType w:val="hybridMultilevel"/>
    <w:tmpl w:val="C09E1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1E2756"/>
    <w:multiLevelType w:val="hybridMultilevel"/>
    <w:tmpl w:val="831EA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B30E1D"/>
    <w:multiLevelType w:val="hybridMultilevel"/>
    <w:tmpl w:val="28047028"/>
    <w:lvl w:ilvl="0" w:tplc="42E82118">
      <w:start w:val="1"/>
      <w:numFmt w:val="bullet"/>
      <w:lvlText w:val=""/>
      <w:lvlJc w:val="left"/>
      <w:pPr>
        <w:ind w:left="3579" w:hanging="365"/>
      </w:pPr>
      <w:rPr>
        <w:rFonts w:ascii="Symbol" w:eastAsia="Symbol" w:hAnsi="Symbol" w:hint="default"/>
        <w:color w:val="545454"/>
        <w:sz w:val="24"/>
        <w:szCs w:val="24"/>
      </w:rPr>
    </w:lvl>
    <w:lvl w:ilvl="1" w:tplc="109A28F6">
      <w:start w:val="1"/>
      <w:numFmt w:val="bullet"/>
      <w:lvlText w:val="•"/>
      <w:lvlJc w:val="left"/>
      <w:pPr>
        <w:ind w:left="4287" w:hanging="365"/>
      </w:pPr>
      <w:rPr>
        <w:rFonts w:hint="default"/>
      </w:rPr>
    </w:lvl>
    <w:lvl w:ilvl="2" w:tplc="ADD8BC26">
      <w:start w:val="1"/>
      <w:numFmt w:val="bullet"/>
      <w:lvlText w:val="•"/>
      <w:lvlJc w:val="left"/>
      <w:pPr>
        <w:ind w:left="4995" w:hanging="365"/>
      </w:pPr>
      <w:rPr>
        <w:rFonts w:hint="default"/>
      </w:rPr>
    </w:lvl>
    <w:lvl w:ilvl="3" w:tplc="B4B8857E">
      <w:start w:val="1"/>
      <w:numFmt w:val="bullet"/>
      <w:lvlText w:val="•"/>
      <w:lvlJc w:val="left"/>
      <w:pPr>
        <w:ind w:left="5703" w:hanging="365"/>
      </w:pPr>
      <w:rPr>
        <w:rFonts w:hint="default"/>
      </w:rPr>
    </w:lvl>
    <w:lvl w:ilvl="4" w:tplc="91ECB48E">
      <w:start w:val="1"/>
      <w:numFmt w:val="bullet"/>
      <w:lvlText w:val="•"/>
      <w:lvlJc w:val="left"/>
      <w:pPr>
        <w:ind w:left="6411" w:hanging="365"/>
      </w:pPr>
      <w:rPr>
        <w:rFonts w:hint="default"/>
      </w:rPr>
    </w:lvl>
    <w:lvl w:ilvl="5" w:tplc="552A8E46">
      <w:start w:val="1"/>
      <w:numFmt w:val="bullet"/>
      <w:lvlText w:val="•"/>
      <w:lvlJc w:val="left"/>
      <w:pPr>
        <w:ind w:left="7119" w:hanging="365"/>
      </w:pPr>
      <w:rPr>
        <w:rFonts w:hint="default"/>
      </w:rPr>
    </w:lvl>
    <w:lvl w:ilvl="6" w:tplc="AE44FEC4">
      <w:start w:val="1"/>
      <w:numFmt w:val="bullet"/>
      <w:lvlText w:val="•"/>
      <w:lvlJc w:val="left"/>
      <w:pPr>
        <w:ind w:left="7827" w:hanging="365"/>
      </w:pPr>
      <w:rPr>
        <w:rFonts w:hint="default"/>
      </w:rPr>
    </w:lvl>
    <w:lvl w:ilvl="7" w:tplc="656E9CA0">
      <w:start w:val="1"/>
      <w:numFmt w:val="bullet"/>
      <w:lvlText w:val="•"/>
      <w:lvlJc w:val="left"/>
      <w:pPr>
        <w:ind w:left="8535" w:hanging="365"/>
      </w:pPr>
      <w:rPr>
        <w:rFonts w:hint="default"/>
      </w:rPr>
    </w:lvl>
    <w:lvl w:ilvl="8" w:tplc="1D26BF10">
      <w:start w:val="1"/>
      <w:numFmt w:val="bullet"/>
      <w:lvlText w:val="•"/>
      <w:lvlJc w:val="left"/>
      <w:pPr>
        <w:ind w:left="9243" w:hanging="365"/>
      </w:pPr>
      <w:rPr>
        <w:rFonts w:hint="default"/>
      </w:rPr>
    </w:lvl>
  </w:abstractNum>
  <w:abstractNum w:abstractNumId="4" w15:restartNumberingAfterBreak="0">
    <w:nsid w:val="779E4D16"/>
    <w:multiLevelType w:val="hybridMultilevel"/>
    <w:tmpl w:val="267A6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4A5E49"/>
    <w:multiLevelType w:val="hybridMultilevel"/>
    <w:tmpl w:val="9D1014A6"/>
    <w:lvl w:ilvl="0" w:tplc="86224E78">
      <w:start w:val="1"/>
      <w:numFmt w:val="bullet"/>
      <w:lvlText w:val=""/>
      <w:lvlJc w:val="left"/>
      <w:pPr>
        <w:ind w:left="4684" w:hanging="366"/>
      </w:pPr>
      <w:rPr>
        <w:rFonts w:ascii="Symbol" w:eastAsia="Symbol" w:hAnsi="Symbol" w:hint="default"/>
        <w:color w:val="545454"/>
        <w:sz w:val="24"/>
        <w:szCs w:val="24"/>
      </w:rPr>
    </w:lvl>
    <w:lvl w:ilvl="1" w:tplc="DDC4556C">
      <w:start w:val="1"/>
      <w:numFmt w:val="bullet"/>
      <w:lvlText w:val="•"/>
      <w:lvlJc w:val="left"/>
      <w:pPr>
        <w:ind w:left="5282" w:hanging="366"/>
      </w:pPr>
      <w:rPr>
        <w:rFonts w:hint="default"/>
      </w:rPr>
    </w:lvl>
    <w:lvl w:ilvl="2" w:tplc="9E001062">
      <w:start w:val="1"/>
      <w:numFmt w:val="bullet"/>
      <w:lvlText w:val="•"/>
      <w:lvlJc w:val="left"/>
      <w:pPr>
        <w:ind w:left="5879" w:hanging="366"/>
      </w:pPr>
      <w:rPr>
        <w:rFonts w:hint="default"/>
      </w:rPr>
    </w:lvl>
    <w:lvl w:ilvl="3" w:tplc="E4007BCC">
      <w:start w:val="1"/>
      <w:numFmt w:val="bullet"/>
      <w:lvlText w:val="•"/>
      <w:lvlJc w:val="left"/>
      <w:pPr>
        <w:ind w:left="6477" w:hanging="366"/>
      </w:pPr>
      <w:rPr>
        <w:rFonts w:hint="default"/>
      </w:rPr>
    </w:lvl>
    <w:lvl w:ilvl="4" w:tplc="A1EED99A">
      <w:start w:val="1"/>
      <w:numFmt w:val="bullet"/>
      <w:lvlText w:val="•"/>
      <w:lvlJc w:val="left"/>
      <w:pPr>
        <w:ind w:left="7074" w:hanging="366"/>
      </w:pPr>
      <w:rPr>
        <w:rFonts w:hint="default"/>
      </w:rPr>
    </w:lvl>
    <w:lvl w:ilvl="5" w:tplc="9842BC34">
      <w:start w:val="1"/>
      <w:numFmt w:val="bullet"/>
      <w:lvlText w:val="•"/>
      <w:lvlJc w:val="left"/>
      <w:pPr>
        <w:ind w:left="7671" w:hanging="366"/>
      </w:pPr>
      <w:rPr>
        <w:rFonts w:hint="default"/>
      </w:rPr>
    </w:lvl>
    <w:lvl w:ilvl="6" w:tplc="CC36E2F8">
      <w:start w:val="1"/>
      <w:numFmt w:val="bullet"/>
      <w:lvlText w:val="•"/>
      <w:lvlJc w:val="left"/>
      <w:pPr>
        <w:ind w:left="8269" w:hanging="366"/>
      </w:pPr>
      <w:rPr>
        <w:rFonts w:hint="default"/>
      </w:rPr>
    </w:lvl>
    <w:lvl w:ilvl="7" w:tplc="D29A14AE">
      <w:start w:val="1"/>
      <w:numFmt w:val="bullet"/>
      <w:lvlText w:val="•"/>
      <w:lvlJc w:val="left"/>
      <w:pPr>
        <w:ind w:left="8866" w:hanging="366"/>
      </w:pPr>
      <w:rPr>
        <w:rFonts w:hint="default"/>
      </w:rPr>
    </w:lvl>
    <w:lvl w:ilvl="8" w:tplc="B2447220">
      <w:start w:val="1"/>
      <w:numFmt w:val="bullet"/>
      <w:lvlText w:val="•"/>
      <w:lvlJc w:val="left"/>
      <w:pPr>
        <w:ind w:left="9464" w:hanging="366"/>
      </w:pPr>
      <w:rPr>
        <w:rFonts w:hint="default"/>
      </w:r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518"/>
    <w:rsid w:val="001B0661"/>
    <w:rsid w:val="007228A2"/>
    <w:rsid w:val="008F0BD3"/>
    <w:rsid w:val="00B56518"/>
    <w:rsid w:val="00B97943"/>
    <w:rsid w:val="00C112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ACDD6"/>
  <w15:chartTrackingRefBased/>
  <w15:docId w15:val="{D5ED995C-985C-B24C-9DC2-2B7DCF4AC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B56518"/>
    <w:pPr>
      <w:widowControl w:val="0"/>
    </w:pPr>
    <w:rPr>
      <w:sz w:val="22"/>
      <w:szCs w:val="22"/>
      <w:lang w:val="en-US"/>
    </w:rPr>
  </w:style>
  <w:style w:type="paragraph" w:styleId="Heading1">
    <w:name w:val="heading 1"/>
    <w:basedOn w:val="Normal"/>
    <w:next w:val="Normal"/>
    <w:link w:val="Heading1Char"/>
    <w:uiPriority w:val="9"/>
    <w:qFormat/>
    <w:rsid w:val="001B066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rsid w:val="00B56518"/>
    <w:pPr>
      <w:spacing w:before="72"/>
      <w:ind w:left="379"/>
      <w:outlineLvl w:val="1"/>
    </w:pPr>
    <w:rPr>
      <w:rFonts w:ascii="Franklin Gothic Medium" w:eastAsia="Franklin Gothic Medium" w:hAnsi="Franklin Gothic Medium"/>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B56518"/>
    <w:rPr>
      <w:rFonts w:ascii="Franklin Gothic Medium" w:eastAsia="Franklin Gothic Medium" w:hAnsi="Franklin Gothic Medium"/>
      <w:sz w:val="31"/>
      <w:szCs w:val="31"/>
      <w:lang w:val="en-US"/>
    </w:rPr>
  </w:style>
  <w:style w:type="paragraph" w:styleId="ListParagraph">
    <w:name w:val="List Paragraph"/>
    <w:basedOn w:val="Normal"/>
    <w:uiPriority w:val="34"/>
    <w:qFormat/>
    <w:rsid w:val="00B56518"/>
    <w:pPr>
      <w:ind w:left="720"/>
      <w:contextualSpacing/>
    </w:pPr>
  </w:style>
  <w:style w:type="character" w:customStyle="1" w:styleId="Heading1Char">
    <w:name w:val="Heading 1 Char"/>
    <w:basedOn w:val="DefaultParagraphFont"/>
    <w:link w:val="Heading1"/>
    <w:uiPriority w:val="9"/>
    <w:rsid w:val="001B0661"/>
    <w:rPr>
      <w:rFonts w:asciiTheme="majorHAnsi" w:eastAsiaTheme="majorEastAsia" w:hAnsiTheme="majorHAnsi" w:cstheme="majorBidi"/>
      <w:color w:val="2F5496" w:themeColor="accent1" w:themeShade="BF"/>
      <w:sz w:val="32"/>
      <w:szCs w:val="32"/>
      <w:lang w:val="en-US"/>
    </w:rPr>
  </w:style>
  <w:style w:type="paragraph" w:styleId="BodyText">
    <w:name w:val="Body Text"/>
    <w:basedOn w:val="Normal"/>
    <w:link w:val="BodyTextChar"/>
    <w:uiPriority w:val="1"/>
    <w:qFormat/>
    <w:rsid w:val="001B0661"/>
    <w:pPr>
      <w:spacing w:before="173"/>
      <w:ind w:left="379"/>
    </w:pPr>
    <w:rPr>
      <w:rFonts w:ascii="Trebuchet MS" w:eastAsia="Trebuchet MS" w:hAnsi="Trebuchet MS"/>
    </w:rPr>
  </w:style>
  <w:style w:type="character" w:customStyle="1" w:styleId="BodyTextChar">
    <w:name w:val="Body Text Char"/>
    <w:basedOn w:val="DefaultParagraphFont"/>
    <w:link w:val="BodyText"/>
    <w:uiPriority w:val="1"/>
    <w:rsid w:val="001B0661"/>
    <w:rPr>
      <w:rFonts w:ascii="Trebuchet MS" w:eastAsia="Trebuchet MS" w:hAnsi="Trebuchet MS"/>
      <w:sz w:val="22"/>
      <w:szCs w:val="22"/>
      <w:lang w:val="en-US"/>
    </w:rPr>
  </w:style>
  <w:style w:type="paragraph" w:styleId="Header">
    <w:name w:val="header"/>
    <w:basedOn w:val="Normal"/>
    <w:link w:val="HeaderChar"/>
    <w:uiPriority w:val="99"/>
    <w:unhideWhenUsed/>
    <w:rsid w:val="001B0661"/>
    <w:pPr>
      <w:tabs>
        <w:tab w:val="center" w:pos="4513"/>
        <w:tab w:val="right" w:pos="9026"/>
      </w:tabs>
    </w:pPr>
  </w:style>
  <w:style w:type="character" w:customStyle="1" w:styleId="HeaderChar">
    <w:name w:val="Header Char"/>
    <w:basedOn w:val="DefaultParagraphFont"/>
    <w:link w:val="Header"/>
    <w:uiPriority w:val="99"/>
    <w:rsid w:val="001B0661"/>
    <w:rPr>
      <w:sz w:val="22"/>
      <w:szCs w:val="22"/>
      <w:lang w:val="en-US"/>
    </w:rPr>
  </w:style>
  <w:style w:type="paragraph" w:styleId="Footer">
    <w:name w:val="footer"/>
    <w:basedOn w:val="Normal"/>
    <w:link w:val="FooterChar"/>
    <w:uiPriority w:val="99"/>
    <w:unhideWhenUsed/>
    <w:rsid w:val="001B0661"/>
    <w:pPr>
      <w:tabs>
        <w:tab w:val="center" w:pos="4513"/>
        <w:tab w:val="right" w:pos="9026"/>
      </w:tabs>
    </w:pPr>
  </w:style>
  <w:style w:type="character" w:customStyle="1" w:styleId="FooterChar">
    <w:name w:val="Footer Char"/>
    <w:basedOn w:val="DefaultParagraphFont"/>
    <w:link w:val="Footer"/>
    <w:uiPriority w:val="99"/>
    <w:rsid w:val="001B0661"/>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897</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officemac1@opg.co.uk</dc:creator>
  <cp:keywords/>
  <dc:description/>
  <cp:lastModifiedBy>officemac1@opg.co.uk</cp:lastModifiedBy>
  <cp:revision>1</cp:revision>
  <dcterms:created xsi:type="dcterms:W3CDTF">2021-05-12T08:37:00Z</dcterms:created>
  <dcterms:modified xsi:type="dcterms:W3CDTF">2021-05-12T09:05:00Z</dcterms:modified>
</cp:coreProperties>
</file>